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BD75B9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BD75B9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BD75B9">
        <w:rPr>
          <w:rFonts w:ascii="Arial" w:hAnsi="Arial" w:cs="Arial"/>
          <w:b/>
        </w:rPr>
        <w:t>СТОЧНЫХ ВОД</w:t>
      </w:r>
    </w:p>
    <w:p w:rsidR="00290D73" w:rsidRPr="00BD75B9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Наименование заказчика</w:t>
      </w:r>
      <w:r w:rsidR="00FB0079" w:rsidRPr="00BD75B9">
        <w:rPr>
          <w:rFonts w:ascii="Arial" w:hAnsi="Arial" w:cs="Arial"/>
        </w:rPr>
        <w:t>, ИНН</w:t>
      </w:r>
      <w:r w:rsidRPr="00BD75B9">
        <w:rPr>
          <w:rFonts w:ascii="Arial" w:hAnsi="Arial" w:cs="Arial"/>
        </w:rPr>
        <w:t xml:space="preserve"> (для физического лица указать Фамилию И.О.) 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BD75B9">
        <w:rPr>
          <w:rFonts w:ascii="Arial" w:hAnsi="Arial" w:cs="Arial"/>
        </w:rPr>
        <w:t>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Фактический адрес</w:t>
      </w:r>
      <w:r w:rsidR="00FB0079" w:rsidRPr="00BD75B9">
        <w:rPr>
          <w:rFonts w:ascii="Arial" w:hAnsi="Arial" w:cs="Arial"/>
        </w:rPr>
        <w:t>:</w:t>
      </w:r>
      <w:r w:rsidRPr="00BD75B9">
        <w:rPr>
          <w:rFonts w:ascii="Arial" w:hAnsi="Arial" w:cs="Arial"/>
        </w:rPr>
        <w:t xml:space="preserve"> 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Контактные данные</w:t>
      </w:r>
      <w:r w:rsidR="00857D6D" w:rsidRPr="00BD75B9">
        <w:rPr>
          <w:rFonts w:ascii="Arial" w:hAnsi="Arial" w:cs="Arial"/>
        </w:rPr>
        <w:t xml:space="preserve"> (номер телефона, электронная почта)</w:t>
      </w:r>
      <w:r w:rsidRPr="00BD75B9">
        <w:rPr>
          <w:rFonts w:ascii="Arial" w:hAnsi="Arial" w:cs="Arial"/>
        </w:rPr>
        <w:t>: 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_________________________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DF7BEF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Место отбора пробы, р</w:t>
      </w:r>
      <w:r w:rsidR="00DF7BEF" w:rsidRPr="00BD75B9">
        <w:rPr>
          <w:rFonts w:ascii="Arial" w:hAnsi="Arial" w:cs="Arial"/>
        </w:rPr>
        <w:t>асположение</w:t>
      </w:r>
      <w:r w:rsidRPr="00BD75B9">
        <w:rPr>
          <w:rFonts w:ascii="Arial" w:hAnsi="Arial" w:cs="Arial"/>
        </w:rPr>
        <w:t xml:space="preserve">, </w:t>
      </w:r>
      <w:r w:rsidR="00DF7BEF" w:rsidRPr="00BD75B9">
        <w:rPr>
          <w:rFonts w:ascii="Arial" w:hAnsi="Arial" w:cs="Arial"/>
        </w:rPr>
        <w:t>адрес объекта</w:t>
      </w:r>
      <w:r w:rsidRPr="00BD75B9">
        <w:rPr>
          <w:rFonts w:ascii="Arial" w:hAnsi="Arial" w:cs="Arial"/>
        </w:rPr>
        <w:t xml:space="preserve"> (при наличии)</w:t>
      </w:r>
      <w:r w:rsidR="00DF7BEF" w:rsidRPr="00BD75B9">
        <w:rPr>
          <w:rFonts w:ascii="Arial" w:hAnsi="Arial" w:cs="Arial"/>
        </w:rPr>
        <w:t>: 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</w:t>
      </w:r>
    </w:p>
    <w:p w:rsidR="007D3705" w:rsidRPr="00BD75B9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Точка отбора пробы: 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694"/>
        <w:gridCol w:w="992"/>
        <w:gridCol w:w="1276"/>
      </w:tblGrid>
      <w:tr w:rsidR="00432840" w:rsidRPr="00BD75B9" w:rsidTr="00D7064D">
        <w:trPr>
          <w:trHeight w:val="43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Наименование работ</w:t>
            </w:r>
            <w:r w:rsidR="00185534" w:rsidRPr="00BD75B9">
              <w:rPr>
                <w:rFonts w:ascii="Arial" w:hAnsi="Arial" w:cs="Arial"/>
              </w:rPr>
              <w:t>,</w:t>
            </w:r>
          </w:p>
          <w:p w:rsidR="00432840" w:rsidRPr="00BD75B9" w:rsidRDefault="00185534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определяемый показатель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Кол</w:t>
            </w:r>
            <w:r w:rsidR="00A1675C" w:rsidRPr="00BD75B9">
              <w:rPr>
                <w:rFonts w:ascii="Arial" w:hAnsi="Arial" w:cs="Arial"/>
              </w:rPr>
              <w:t>-</w:t>
            </w:r>
            <w:r w:rsidRPr="00BD75B9">
              <w:rPr>
                <w:rFonts w:ascii="Arial" w:hAnsi="Arial" w:cs="Arial"/>
              </w:rPr>
              <w:t>во работ</w:t>
            </w:r>
          </w:p>
        </w:tc>
      </w:tr>
      <w:tr w:rsidR="00885EA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Отбор проб сточной воды</w:t>
            </w:r>
            <w:r w:rsidR="00EF6058">
              <w:rPr>
                <w:rFonts w:ascii="Arial" w:hAnsi="Arial" w:cs="Arial"/>
              </w:rPr>
              <w:t>.</w:t>
            </w:r>
          </w:p>
          <w:p w:rsid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12.15.1-08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5</w:t>
            </w:r>
            <w:r w:rsidR="003B472C" w:rsidRPr="003B472C">
              <w:rPr>
                <w:rFonts w:ascii="Arial" w:hAnsi="Arial" w:cs="Arial"/>
              </w:rPr>
              <w:t>г)</w:t>
            </w:r>
            <w:r w:rsidRPr="00BD75B9">
              <w:rPr>
                <w:rFonts w:ascii="Arial" w:hAnsi="Arial" w:cs="Arial"/>
              </w:rPr>
              <w:t>,</w:t>
            </w:r>
          </w:p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ГОСТ Р 59024-2020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2C500F" w:rsidRDefault="00885EA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14.1:2:3.110-97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 xml:space="preserve"> 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Биохимическ</w:t>
            </w:r>
            <w:r>
              <w:rPr>
                <w:rFonts w:ascii="Arial" w:hAnsi="Arial" w:cs="Arial"/>
              </w:rPr>
              <w:t>ое</w:t>
            </w:r>
            <w:r w:rsidRPr="00BD75B9">
              <w:rPr>
                <w:rFonts w:ascii="Arial" w:hAnsi="Arial" w:cs="Arial"/>
              </w:rPr>
              <w:t xml:space="preserve"> потреб</w:t>
            </w:r>
            <w:r>
              <w:rPr>
                <w:rFonts w:ascii="Arial" w:hAnsi="Arial" w:cs="Arial"/>
              </w:rPr>
              <w:t>ление ки</w:t>
            </w:r>
            <w:r w:rsidRPr="00BD75B9">
              <w:rPr>
                <w:rFonts w:ascii="Arial" w:hAnsi="Arial" w:cs="Arial"/>
              </w:rPr>
              <w:t>слород</w:t>
            </w:r>
            <w:r>
              <w:rPr>
                <w:rFonts w:ascii="Arial" w:hAnsi="Arial" w:cs="Arial"/>
              </w:rPr>
              <w:t>а (</w:t>
            </w:r>
            <w:r w:rsidRPr="00BD75B9">
              <w:rPr>
                <w:rFonts w:ascii="Arial" w:hAnsi="Arial" w:cs="Arial"/>
              </w:rPr>
              <w:t>БПК</w:t>
            </w:r>
            <w:r w:rsidRPr="006729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14.1:2:3:4.123-97</w:t>
            </w:r>
            <w:r>
              <w:rPr>
                <w:rFonts w:ascii="Arial" w:hAnsi="Arial" w:cs="Arial"/>
              </w:rPr>
              <w:t xml:space="preserve">. </w:t>
            </w:r>
            <w:r w:rsidR="006729E3" w:rsidRPr="006729E3">
              <w:rPr>
                <w:rFonts w:ascii="Arial" w:hAnsi="Arial" w:cs="Arial"/>
              </w:rPr>
              <w:t>(Издание 20</w:t>
            </w:r>
            <w:r w:rsidR="006729E3">
              <w:rPr>
                <w:rFonts w:ascii="Arial" w:hAnsi="Arial" w:cs="Arial"/>
              </w:rPr>
              <w:t>04</w:t>
            </w:r>
            <w:r w:rsidR="006729E3" w:rsidRPr="006729E3">
              <w:rPr>
                <w:rFonts w:ascii="Arial" w:hAnsi="Arial" w:cs="Arial"/>
              </w:rPr>
              <w:t>г)</w:t>
            </w:r>
            <w:r w:rsidR="006729E3">
              <w:rPr>
                <w:rFonts w:ascii="Arial" w:hAnsi="Arial" w:cs="Arial"/>
              </w:rPr>
              <w:t xml:space="preserve">, </w:t>
            </w:r>
            <w:r w:rsidRPr="00BD75B9">
              <w:rPr>
                <w:rFonts w:ascii="Arial" w:hAnsi="Arial" w:cs="Arial"/>
              </w:rPr>
              <w:t>Йодометрический метод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0,5 до 300 (мгО</w:t>
            </w:r>
            <w:r w:rsidRPr="002C500F">
              <w:rPr>
                <w:rFonts w:ascii="Arial" w:hAnsi="Arial" w:cs="Arial"/>
                <w:vertAlign w:val="subscript"/>
              </w:rPr>
              <w:t>2</w:t>
            </w:r>
            <w:r w:rsidRPr="002C500F">
              <w:rPr>
                <w:rFonts w:ascii="Arial" w:hAnsi="Arial" w:cs="Arial"/>
              </w:rPr>
              <w:t>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Химическое потребление кислорода </w:t>
            </w:r>
            <w:r>
              <w:rPr>
                <w:rFonts w:ascii="Arial" w:hAnsi="Arial" w:cs="Arial"/>
              </w:rPr>
              <w:t>(ХПК).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14.1:2:3.100-97</w:t>
            </w:r>
            <w:r w:rsidR="006729E3">
              <w:rPr>
                <w:rFonts w:ascii="Arial" w:hAnsi="Arial" w:cs="Arial"/>
              </w:rPr>
              <w:t xml:space="preserve"> </w:t>
            </w:r>
            <w:r w:rsidR="006729E3" w:rsidRPr="006729E3">
              <w:rPr>
                <w:rFonts w:ascii="Arial" w:hAnsi="Arial" w:cs="Arial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4,0 до 2000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6669C1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</w:t>
            </w:r>
            <w:r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 xml:space="preserve">. </w:t>
            </w: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Метод 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3,0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  <w:p w:rsidR="006669C1" w:rsidRPr="00D7064D" w:rsidRDefault="006669C1" w:rsidP="002C5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300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14.1:2:3.96-97</w:t>
            </w:r>
            <w:r w:rsidR="006729E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BD75B9">
              <w:rPr>
                <w:rFonts w:ascii="Arial" w:eastAsia="Times New Roman" w:hAnsi="Arial" w:cs="Arial"/>
                <w:lang w:eastAsia="ru-RU"/>
              </w:rPr>
              <w:t>АПАВ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14.1:2:4.15-95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 xml:space="preserve">Массовая концентрация железа </w:t>
            </w:r>
            <w:r>
              <w:rPr>
                <w:rFonts w:ascii="Arial" w:eastAsia="Times New Roman" w:hAnsi="Arial" w:cs="Arial"/>
                <w:lang w:eastAsia="ru-RU"/>
              </w:rPr>
              <w:t>валового.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</w:t>
            </w:r>
            <w:r>
              <w:rPr>
                <w:rFonts w:ascii="Arial" w:hAnsi="Arial" w:cs="Arial"/>
              </w:rPr>
              <w:t>3:</w:t>
            </w:r>
            <w:r w:rsidRPr="00BD75B9">
              <w:rPr>
                <w:rFonts w:ascii="Arial" w:hAnsi="Arial" w:cs="Arial"/>
              </w:rPr>
              <w:t>4.50-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AFF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bookmarkStart w:id="0" w:name="_Hlk178582439"/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сульфатов 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</w:t>
            </w:r>
            <w:r w:rsidRPr="00BD75B9">
              <w:rPr>
                <w:rFonts w:ascii="Arial" w:eastAsia="Times New Roman" w:hAnsi="Arial" w:cs="Arial"/>
                <w:lang w:eastAsia="ru-RU"/>
              </w:rPr>
              <w:t>сульфат-ионов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14.1:2.159-2000</w:t>
            </w:r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B472C">
              <w:rPr>
                <w:rFonts w:ascii="Arial" w:eastAsia="Times New Roman" w:hAnsi="Arial" w:cs="Arial"/>
                <w:lang w:eastAsia="ru-RU"/>
              </w:rPr>
              <w:t>(Издание 20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3B472C">
              <w:rPr>
                <w:rFonts w:ascii="Arial" w:eastAsia="Times New Roman" w:hAnsi="Arial" w:cs="Arial"/>
                <w:lang w:eastAsia="ru-RU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3841E7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1E7" w:rsidRDefault="003841E7" w:rsidP="003841E7">
            <w:pPr>
              <w:suppressAutoHyphens/>
              <w:snapToGrid w:val="0"/>
              <w:rPr>
                <w:rFonts w:ascii="Arial" w:hAnsi="Arial" w:cs="Arial"/>
              </w:rPr>
            </w:pPr>
            <w:r w:rsidRPr="003841E7">
              <w:rPr>
                <w:rFonts w:ascii="Arial" w:hAnsi="Arial" w:cs="Arial"/>
              </w:rPr>
              <w:t xml:space="preserve">Массовая концентрация фосфатов </w:t>
            </w:r>
          </w:p>
          <w:p w:rsidR="003841E7" w:rsidRDefault="003841E7" w:rsidP="003841E7">
            <w:pPr>
              <w:suppressAutoHyphens/>
              <w:snapToGrid w:val="0"/>
              <w:rPr>
                <w:rFonts w:ascii="Arial" w:hAnsi="Arial" w:cs="Arial"/>
              </w:rPr>
            </w:pPr>
            <w:r w:rsidRPr="003841E7">
              <w:rPr>
                <w:rFonts w:ascii="Arial" w:hAnsi="Arial" w:cs="Arial"/>
              </w:rPr>
              <w:t>(фосф</w:t>
            </w:r>
            <w:r>
              <w:rPr>
                <w:rFonts w:ascii="Arial" w:hAnsi="Arial" w:cs="Arial"/>
              </w:rPr>
              <w:t>ат-ионов) в пересчете на фосфор</w:t>
            </w:r>
          </w:p>
          <w:p w:rsidR="003841E7" w:rsidRPr="003841E7" w:rsidRDefault="003841E7" w:rsidP="003841E7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841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ПНД Ф 14.1:2:3:4.112</w:t>
            </w:r>
            <w:r w:rsidRPr="003841E7">
              <w:rPr>
                <w:rFonts w:ascii="Arial" w:hAnsi="Arial" w:cs="Arial"/>
              </w:rPr>
              <w:t>-2023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841E7" w:rsidRPr="003841E7" w:rsidRDefault="003A290E" w:rsidP="003841E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от 0,0163 до 32,6 </w:t>
            </w:r>
            <w:r w:rsidR="003841E7">
              <w:rPr>
                <w:rFonts w:ascii="Arial" w:hAnsi="Arial" w:cs="Arial"/>
              </w:rPr>
              <w:t>(</w:t>
            </w:r>
            <w:r w:rsidR="003841E7" w:rsidRPr="003841E7">
              <w:rPr>
                <w:rFonts w:ascii="Arial" w:hAnsi="Arial" w:cs="Arial"/>
              </w:rPr>
              <w:t>мг/дм</w:t>
            </w:r>
            <w:r w:rsidR="003841E7" w:rsidRPr="003841E7">
              <w:rPr>
                <w:rFonts w:ascii="Arial" w:hAnsi="Arial" w:cs="Arial"/>
                <w:vertAlign w:val="superscript"/>
              </w:rPr>
              <w:t>3</w:t>
            </w:r>
            <w:r w:rsidR="003841E7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41E7" w:rsidRPr="00BD75B9" w:rsidRDefault="003A290E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3841E7" w:rsidRPr="00BD75B9" w:rsidRDefault="003841E7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нефтепродуктов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0,05 до 25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Способ определения жиров с известным содержанием нефтепродуктов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2C500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до</w:t>
            </w:r>
            <w:r w:rsidRPr="002C500F">
              <w:rPr>
                <w:rFonts w:ascii="Arial" w:hAnsi="Arial" w:cs="Arial"/>
              </w:rPr>
              <w:t xml:space="preserve"> 500 </w:t>
            </w:r>
            <w:r>
              <w:rPr>
                <w:rFonts w:ascii="Arial" w:hAnsi="Arial" w:cs="Arial"/>
              </w:rPr>
              <w:t>(</w:t>
            </w:r>
            <w:r w:rsidRPr="002C500F">
              <w:rPr>
                <w:rFonts w:ascii="Arial" w:hAnsi="Arial" w:cs="Arial"/>
              </w:rPr>
              <w:t>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Водородный показатель (рН).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ПНД Ф 14.1:2:3:4.121-97 (Издание 2018г)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4 до 10 (ед. рН)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vAlign w:val="center"/>
          </w:tcPr>
          <w:p w:rsidR="00D7064D" w:rsidRPr="00BD75B9" w:rsidRDefault="00D7064D" w:rsidP="00D7064D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694" w:type="dxa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proofErr w:type="spellStart"/>
            <w:r w:rsidRPr="00BD75B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064D" w:rsidRDefault="00D7064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b/>
          <w:sz w:val="19"/>
          <w:szCs w:val="19"/>
        </w:rPr>
        <w:lastRenderedPageBreak/>
        <w:t>Заказчик информирован и дает согласие о том, что</w:t>
      </w:r>
      <w:r w:rsidRPr="00197D17">
        <w:rPr>
          <w:rFonts w:ascii="Arial" w:hAnsi="Arial" w:cs="Arial"/>
          <w:sz w:val="19"/>
          <w:szCs w:val="19"/>
        </w:rPr>
        <w:t>:</w:t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результатом оказания услуг является протокол лабораторных исследований;</w:t>
      </w:r>
    </w:p>
    <w:p w:rsidR="009C4EE3" w:rsidRPr="00B26EEC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bookmarkStart w:id="1" w:name="_Hlk211591185"/>
      <w:r w:rsidRPr="00197D17">
        <w:rPr>
          <w:rFonts w:ascii="Arial" w:hAnsi="Arial" w:cs="Arial"/>
          <w:sz w:val="19"/>
          <w:szCs w:val="19"/>
        </w:rPr>
        <w:t xml:space="preserve">протокол лабораторных </w:t>
      </w:r>
      <w:r w:rsidRPr="00B26EEC">
        <w:rPr>
          <w:rFonts w:ascii="Arial" w:hAnsi="Arial" w:cs="Arial"/>
          <w:sz w:val="19"/>
          <w:szCs w:val="19"/>
        </w:rPr>
        <w:t xml:space="preserve">исследований не содержит заключения о соответствии, мнений и интерпретаций </w:t>
      </w:r>
      <w:bookmarkStart w:id="2" w:name="_Hlk128481293"/>
      <w:r w:rsidRPr="00B26EEC">
        <w:rPr>
          <w:rFonts w:ascii="Arial" w:hAnsi="Arial" w:cs="Arial"/>
          <w:sz w:val="19"/>
          <w:szCs w:val="19"/>
        </w:rPr>
        <w:t>производственной химико-бактериологической лаборатории</w:t>
      </w:r>
      <w:r w:rsidR="00EC2C96">
        <w:rPr>
          <w:rFonts w:ascii="Arial" w:hAnsi="Arial" w:cs="Arial"/>
          <w:sz w:val="19"/>
          <w:szCs w:val="19"/>
        </w:rPr>
        <w:t xml:space="preserve"> (далее </w:t>
      </w:r>
      <w:r w:rsidR="00EC2C96" w:rsidRPr="00B26EEC">
        <w:rPr>
          <w:rFonts w:ascii="Arial" w:hAnsi="Arial" w:cs="Arial"/>
          <w:sz w:val="19"/>
          <w:szCs w:val="19"/>
        </w:rPr>
        <w:t>ПХБЛ</w:t>
      </w:r>
      <w:r w:rsidRPr="00B26EEC">
        <w:rPr>
          <w:rFonts w:ascii="Arial" w:hAnsi="Arial" w:cs="Arial"/>
          <w:sz w:val="19"/>
          <w:szCs w:val="19"/>
        </w:rPr>
        <w:t>)</w:t>
      </w:r>
      <w:bookmarkEnd w:id="2"/>
      <w:r w:rsidR="00EC2C96">
        <w:rPr>
          <w:rFonts w:ascii="Arial" w:hAnsi="Arial" w:cs="Arial"/>
          <w:sz w:val="19"/>
          <w:szCs w:val="19"/>
        </w:rPr>
        <w:t>, неопределенность измерений ПХБЛ</w:t>
      </w:r>
      <w:bookmarkEnd w:id="1"/>
      <w:r w:rsidRPr="00B26EEC">
        <w:rPr>
          <w:rFonts w:ascii="Arial" w:hAnsi="Arial" w:cs="Arial"/>
          <w:sz w:val="19"/>
          <w:szCs w:val="19"/>
        </w:rPr>
        <w:t>;</w:t>
      </w:r>
    </w:p>
    <w:p w:rsidR="00B51ABB" w:rsidRPr="00B26EEC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B51ABB" w:rsidRPr="00B26EEC">
        <w:rPr>
          <w:rFonts w:ascii="Arial" w:hAnsi="Arial" w:cs="Arial"/>
          <w:sz w:val="19"/>
          <w:szCs w:val="19"/>
        </w:rPr>
        <w:t xml:space="preserve">- протокол лабораторных исследований передается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B26EEC">
        <w:rPr>
          <w:rFonts w:ascii="Arial" w:hAnsi="Arial" w:cs="Arial"/>
          <w:sz w:val="19"/>
          <w:szCs w:val="19"/>
        </w:rPr>
        <w:t xml:space="preserve">аказчику </w:t>
      </w:r>
      <w:r w:rsidR="00B51ABB" w:rsidRPr="00B26EEC">
        <w:rPr>
          <w:rFonts w:ascii="Arial" w:hAnsi="Arial" w:cs="Arial"/>
          <w:b/>
          <w:sz w:val="19"/>
          <w:szCs w:val="19"/>
          <w:u w:val="single"/>
        </w:rPr>
        <w:t>одним из</w:t>
      </w:r>
      <w:r w:rsidR="00B51ABB" w:rsidRPr="00B26EEC">
        <w:rPr>
          <w:rFonts w:ascii="Arial" w:hAnsi="Arial" w:cs="Arial"/>
          <w:sz w:val="19"/>
          <w:szCs w:val="19"/>
        </w:rPr>
        <w:t xml:space="preserve"> указанных ниже способов:</w:t>
      </w:r>
    </w:p>
    <w:p w:rsidR="00B51ABB" w:rsidRPr="004E5439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19"/>
          <w:szCs w:val="19"/>
        </w:rPr>
      </w:pPr>
    </w:p>
    <w:p w:rsidR="00097026" w:rsidRPr="004E5439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color w:val="FF0000"/>
          <w:sz w:val="19"/>
          <w:szCs w:val="19"/>
        </w:rPr>
      </w:pPr>
      <w:r w:rsidRPr="004E5439">
        <w:rPr>
          <w:rFonts w:ascii="Arial" w:hAnsi="Arial" w:cs="Arial"/>
          <w:b/>
          <w:color w:val="FF0000"/>
          <w:sz w:val="19"/>
          <w:szCs w:val="19"/>
        </w:rPr>
        <w:t xml:space="preserve">(необходимо </w:t>
      </w:r>
      <w:r w:rsidR="007D3705" w:rsidRPr="004E5439">
        <w:rPr>
          <w:rFonts w:ascii="Arial" w:hAnsi="Arial" w:cs="Arial"/>
          <w:b/>
          <w:color w:val="FF0000"/>
          <w:sz w:val="19"/>
          <w:szCs w:val="19"/>
        </w:rPr>
        <w:t>заполнить</w:t>
      </w:r>
      <w:r w:rsidRPr="004E5439">
        <w:rPr>
          <w:rFonts w:ascii="Arial" w:hAnsi="Arial" w:cs="Arial"/>
          <w:b/>
          <w:color w:val="FF0000"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1"/>
        <w:gridCol w:w="3994"/>
      </w:tblGrid>
      <w:tr w:rsidR="00E11D81" w:rsidRPr="00B26EEC" w:rsidTr="00D7064D">
        <w:trPr>
          <w:trHeight w:val="57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 xml:space="preserve">Вручается уполномоченному представителю </w:t>
            </w:r>
            <w:r w:rsidR="003B472C">
              <w:rPr>
                <w:rFonts w:ascii="Arial" w:hAnsi="Arial" w:cs="Arial"/>
                <w:sz w:val="19"/>
                <w:szCs w:val="19"/>
              </w:rPr>
              <w:t>з</w:t>
            </w:r>
            <w:r w:rsidRPr="00B26EEC">
              <w:rPr>
                <w:rFonts w:ascii="Arial" w:hAnsi="Arial" w:cs="Arial"/>
                <w:sz w:val="19"/>
                <w:szCs w:val="19"/>
              </w:rPr>
              <w:t>аказчика лично по адресу:</w:t>
            </w:r>
            <w:r w:rsidR="00B77103" w:rsidRPr="00B26EE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26EEC">
              <w:rPr>
                <w:rFonts w:ascii="Arial" w:hAnsi="Arial" w:cs="Arial"/>
                <w:sz w:val="19"/>
                <w:szCs w:val="19"/>
              </w:rPr>
              <w:t>Х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МАО</w:t>
            </w:r>
            <w:r w:rsidRPr="00B26EEC">
              <w:rPr>
                <w:rFonts w:ascii="Arial" w:hAnsi="Arial" w:cs="Arial"/>
                <w:sz w:val="19"/>
                <w:szCs w:val="19"/>
              </w:rPr>
              <w:t>-Югра, г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Сургут, ул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Заячий остров, 7</w:t>
            </w:r>
          </w:p>
        </w:tc>
        <w:tc>
          <w:tcPr>
            <w:tcW w:w="3994" w:type="dxa"/>
            <w:vAlign w:val="bottom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(ФИО)</w:t>
            </w:r>
          </w:p>
        </w:tc>
      </w:tr>
      <w:tr w:rsidR="00E11D81" w:rsidRPr="00B26EEC" w:rsidTr="00D7064D">
        <w:trPr>
          <w:trHeight w:val="55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По электронной почте:</w:t>
            </w:r>
          </w:p>
        </w:tc>
        <w:tc>
          <w:tcPr>
            <w:tcW w:w="3994" w:type="dxa"/>
            <w:vAlign w:val="center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bookmarkStart w:id="3" w:name="_GoBack"/>
            <w:bookmarkEnd w:id="3"/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(указать эл. почту)</w:t>
            </w:r>
          </w:p>
        </w:tc>
      </w:tr>
    </w:tbl>
    <w:p w:rsidR="000F0AA4" w:rsidRPr="00B26EEC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197D17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7E3692" w:rsidRPr="00B26EEC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B26EEC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B26EEC">
        <w:rPr>
          <w:rFonts w:ascii="Arial" w:hAnsi="Arial" w:cs="Arial"/>
          <w:sz w:val="19"/>
          <w:szCs w:val="19"/>
        </w:rPr>
        <w:t>, если п</w:t>
      </w:r>
      <w:r w:rsidRPr="00B26EEC">
        <w:rPr>
          <w:rFonts w:ascii="Arial" w:hAnsi="Arial" w:cs="Arial"/>
          <w:sz w:val="19"/>
          <w:szCs w:val="19"/>
        </w:rPr>
        <w:t>робы</w:t>
      </w:r>
      <w:r w:rsidR="007E3692" w:rsidRPr="00B26EEC">
        <w:rPr>
          <w:rFonts w:ascii="Arial" w:hAnsi="Arial" w:cs="Arial"/>
          <w:sz w:val="19"/>
          <w:szCs w:val="19"/>
        </w:rPr>
        <w:t xml:space="preserve"> </w:t>
      </w:r>
      <w:r w:rsidRPr="00B26EEC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B26EEC">
        <w:rPr>
          <w:rFonts w:ascii="Arial" w:hAnsi="Arial" w:cs="Arial"/>
          <w:sz w:val="19"/>
          <w:szCs w:val="19"/>
        </w:rPr>
        <w:t>лабораторных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  <w:r w:rsidR="004C5382" w:rsidRPr="00197D17">
        <w:rPr>
          <w:rFonts w:ascii="Arial" w:hAnsi="Arial" w:cs="Arial"/>
          <w:sz w:val="19"/>
          <w:szCs w:val="19"/>
        </w:rPr>
        <w:t xml:space="preserve">исследований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>аказчиком;</w:t>
      </w:r>
    </w:p>
    <w:p w:rsidR="00DD050A" w:rsidRPr="00197D17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bookmarkStart w:id="4" w:name="_Hlk211591253"/>
      <w:r w:rsidRPr="00197D17">
        <w:rPr>
          <w:rFonts w:ascii="Arial" w:hAnsi="Arial" w:cs="Arial"/>
          <w:sz w:val="19"/>
          <w:szCs w:val="19"/>
        </w:rPr>
        <w:t xml:space="preserve">отбор проб производится </w:t>
      </w:r>
      <w:r w:rsidR="00C50AC7" w:rsidRPr="00197D17">
        <w:rPr>
          <w:rFonts w:ascii="Arial" w:hAnsi="Arial" w:cs="Arial"/>
          <w:sz w:val="19"/>
          <w:szCs w:val="19"/>
        </w:rPr>
        <w:t xml:space="preserve">до 14:00 </w:t>
      </w:r>
      <w:r w:rsidRPr="00197D17">
        <w:rPr>
          <w:rFonts w:ascii="Arial" w:hAnsi="Arial" w:cs="Arial"/>
          <w:sz w:val="19"/>
          <w:szCs w:val="19"/>
        </w:rPr>
        <w:t xml:space="preserve">в присутствии представителя </w:t>
      </w:r>
      <w:r w:rsidR="003B472C">
        <w:rPr>
          <w:rFonts w:ascii="Arial" w:hAnsi="Arial" w:cs="Arial"/>
          <w:sz w:val="19"/>
          <w:szCs w:val="19"/>
        </w:rPr>
        <w:t>з</w:t>
      </w:r>
      <w:r w:rsidRPr="00197D17">
        <w:rPr>
          <w:rFonts w:ascii="Arial" w:hAnsi="Arial" w:cs="Arial"/>
          <w:sz w:val="19"/>
          <w:szCs w:val="19"/>
        </w:rPr>
        <w:t>аказчика для идентификации мест и точек отбора проб</w:t>
      </w:r>
      <w:r w:rsidR="00EC2C96">
        <w:rPr>
          <w:rFonts w:ascii="Arial" w:hAnsi="Arial" w:cs="Arial"/>
          <w:sz w:val="19"/>
          <w:szCs w:val="19"/>
        </w:rPr>
        <w:t xml:space="preserve"> и подписания акта отбора проб(ы)</w:t>
      </w:r>
      <w:bookmarkEnd w:id="4"/>
      <w:r w:rsidRPr="00197D17">
        <w:rPr>
          <w:rFonts w:ascii="Arial" w:hAnsi="Arial" w:cs="Arial"/>
          <w:sz w:val="19"/>
          <w:szCs w:val="19"/>
        </w:rPr>
        <w:t>;</w:t>
      </w:r>
    </w:p>
    <w:p w:rsidR="00F043B5" w:rsidRPr="00197D17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пробы на лабораторные исследования принимаются ежедневно не позднее 1</w:t>
      </w:r>
      <w:r w:rsidR="00C50AC7" w:rsidRPr="00197D17">
        <w:rPr>
          <w:rFonts w:ascii="Arial" w:hAnsi="Arial" w:cs="Arial"/>
          <w:sz w:val="19"/>
          <w:szCs w:val="19"/>
        </w:rPr>
        <w:t>4</w:t>
      </w:r>
      <w:r w:rsidRPr="00197D17">
        <w:rPr>
          <w:rFonts w:ascii="Arial" w:hAnsi="Arial" w:cs="Arial"/>
          <w:sz w:val="19"/>
          <w:szCs w:val="19"/>
        </w:rPr>
        <w:t>:00 часов;</w:t>
      </w:r>
    </w:p>
    <w:p w:rsidR="0084096F" w:rsidRPr="00197D17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197D17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197D17">
        <w:rPr>
          <w:rFonts w:ascii="Arial" w:hAnsi="Arial" w:cs="Arial"/>
          <w:sz w:val="19"/>
          <w:szCs w:val="19"/>
        </w:rPr>
        <w:t>ПХБЛ;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</w:p>
    <w:p w:rsidR="00290D73" w:rsidRPr="00197D17" w:rsidRDefault="007B4325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7E3692" w:rsidRPr="00197D17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197D17">
        <w:rPr>
          <w:rFonts w:ascii="Arial" w:hAnsi="Arial" w:cs="Arial"/>
          <w:sz w:val="19"/>
          <w:szCs w:val="19"/>
        </w:rPr>
        <w:t xml:space="preserve"> </w:t>
      </w:r>
      <w:r w:rsidR="007E3692" w:rsidRPr="00197D17">
        <w:rPr>
          <w:rFonts w:ascii="Arial" w:hAnsi="Arial" w:cs="Arial"/>
          <w:sz w:val="19"/>
          <w:szCs w:val="19"/>
        </w:rPr>
        <w:t>(</w:t>
      </w:r>
      <w:r w:rsidR="00290D73" w:rsidRPr="00197D17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197D17">
        <w:rPr>
          <w:rFonts w:ascii="Arial" w:hAnsi="Arial" w:cs="Arial"/>
          <w:sz w:val="19"/>
          <w:szCs w:val="19"/>
        </w:rPr>
        <w:t>)</w:t>
      </w:r>
      <w:r w:rsidR="00290D73" w:rsidRPr="00197D17">
        <w:rPr>
          <w:rFonts w:ascii="Arial" w:hAnsi="Arial" w:cs="Arial"/>
          <w:sz w:val="19"/>
          <w:szCs w:val="19"/>
        </w:rPr>
        <w:t>;</w:t>
      </w:r>
    </w:p>
    <w:p w:rsidR="0084096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197D17">
        <w:rPr>
          <w:rFonts w:ascii="Arial" w:hAnsi="Arial" w:cs="Arial"/>
          <w:sz w:val="19"/>
          <w:szCs w:val="19"/>
        </w:rPr>
        <w:t>,</w:t>
      </w:r>
      <w:r w:rsidRPr="00197D17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197D17">
        <w:rPr>
          <w:rFonts w:ascii="Arial" w:hAnsi="Arial" w:cs="Arial"/>
          <w:sz w:val="19"/>
          <w:szCs w:val="19"/>
          <w:lang w:val="en-US"/>
        </w:rPr>
        <w:t>RU</w:t>
      </w:r>
      <w:r w:rsidRPr="00197D17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1155A8" w:rsidRPr="00197D17" w:rsidRDefault="001155A8" w:rsidP="001155A8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7B4325" w:rsidRPr="007B4325">
        <w:rPr>
          <w:rFonts w:ascii="Arial" w:hAnsi="Arial" w:cs="Arial"/>
          <w:sz w:val="19"/>
          <w:szCs w:val="19"/>
        </w:rPr>
        <w:t>в протокол лабораторных исследований не включается результат исследования (измерения) массовой концентрация сульфатов (сульфат-ионов) по ПНД Ф 14.1:2.159-2000</w:t>
      </w:r>
      <w:r w:rsidR="007B4325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при получении результата исследования (измерения) массовой концентрации железа валового по ПНД Ф 14.1:2:3:4.50-2023 более 5 мг/дм</w:t>
      </w:r>
      <w:r w:rsidRPr="00197D17">
        <w:rPr>
          <w:rFonts w:ascii="Arial" w:hAnsi="Arial" w:cs="Arial"/>
          <w:sz w:val="19"/>
          <w:szCs w:val="19"/>
          <w:vertAlign w:val="superscript"/>
        </w:rPr>
        <w:t>3</w:t>
      </w:r>
      <w:r w:rsidRPr="00197D17">
        <w:rPr>
          <w:rFonts w:ascii="Arial" w:hAnsi="Arial" w:cs="Arial"/>
          <w:sz w:val="19"/>
          <w:szCs w:val="19"/>
        </w:rPr>
        <w:t>;</w:t>
      </w:r>
    </w:p>
    <w:p w:rsidR="00BF21D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197D17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197D17">
        <w:rPr>
          <w:rFonts w:ascii="Arial" w:hAnsi="Arial" w:cs="Arial"/>
          <w:sz w:val="19"/>
          <w:szCs w:val="19"/>
        </w:rPr>
        <w:t xml:space="preserve"> в ПХБЛ</w:t>
      </w:r>
      <w:r w:rsidR="00BF21DD">
        <w:rPr>
          <w:rFonts w:ascii="Arial" w:hAnsi="Arial" w:cs="Arial"/>
          <w:sz w:val="19"/>
          <w:szCs w:val="19"/>
        </w:rPr>
        <w:t>;</w:t>
      </w:r>
    </w:p>
    <w:p w:rsidR="00DE293D" w:rsidRPr="00197D17" w:rsidRDefault="00BF21D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F21DD">
        <w:rPr>
          <w:rFonts w:ascii="Arial" w:hAnsi="Arial" w:cs="Arial"/>
          <w:sz w:val="19"/>
          <w:szCs w:val="19"/>
        </w:rPr>
        <w:t>- при получении результата исследований (измерений) меньше нижней или больше верхней границы диапазона определения, указанного в области аккредитации и методике исследований (измерений) допускается указывать числовое значение верхнего и нижнего предела измерений со знаком более («&gt;») или менее («&lt;») с указанием под сноской, что полученный результат выше или ниже предела обнаружения или определения методики;</w:t>
      </w:r>
    </w:p>
    <w:p w:rsidR="00DE293D" w:rsidRPr="00197D17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по окончанию исследований пробы не хранят, возврату не подлежат, утилизируются в установленном ПХБЛ порядке;</w:t>
      </w:r>
    </w:p>
    <w:p w:rsidR="00452586" w:rsidRPr="00197D17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B51ABB" w:rsidRPr="00197D17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197D17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197D17">
        <w:rPr>
          <w:rFonts w:ascii="Arial" w:hAnsi="Arial" w:cs="Arial"/>
          <w:sz w:val="19"/>
          <w:szCs w:val="19"/>
        </w:rPr>
        <w:t>;</w:t>
      </w:r>
    </w:p>
    <w:p w:rsidR="00E11D81" w:rsidRPr="00197D17" w:rsidRDefault="00147AEF" w:rsidP="002C500F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</w:t>
      </w:r>
      <w:r w:rsidR="00101411" w:rsidRPr="00197D17">
        <w:rPr>
          <w:rFonts w:ascii="Arial" w:hAnsi="Arial" w:cs="Arial"/>
          <w:sz w:val="19"/>
          <w:szCs w:val="19"/>
        </w:rPr>
        <w:t xml:space="preserve"> </w:t>
      </w:r>
      <w:r w:rsidR="002C500F" w:rsidRPr="002C500F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197D17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197D17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Default="007162A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3240D8" w:rsidRPr="00197D17" w:rsidRDefault="003240D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2C500F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2237"/>
    <w:rsid w:val="000E4CDD"/>
    <w:rsid w:val="000E5104"/>
    <w:rsid w:val="000F0AA4"/>
    <w:rsid w:val="00101411"/>
    <w:rsid w:val="001155A8"/>
    <w:rsid w:val="00147AEF"/>
    <w:rsid w:val="00174DEB"/>
    <w:rsid w:val="0018163D"/>
    <w:rsid w:val="00185534"/>
    <w:rsid w:val="00187D3F"/>
    <w:rsid w:val="00197D17"/>
    <w:rsid w:val="001C5ED0"/>
    <w:rsid w:val="001D14D6"/>
    <w:rsid w:val="001D5AEB"/>
    <w:rsid w:val="001E7742"/>
    <w:rsid w:val="0021342D"/>
    <w:rsid w:val="00255CC3"/>
    <w:rsid w:val="00264757"/>
    <w:rsid w:val="00273F65"/>
    <w:rsid w:val="00275CEA"/>
    <w:rsid w:val="00290D73"/>
    <w:rsid w:val="002A748D"/>
    <w:rsid w:val="002B2503"/>
    <w:rsid w:val="002C485C"/>
    <w:rsid w:val="002C500F"/>
    <w:rsid w:val="00317DA4"/>
    <w:rsid w:val="00322893"/>
    <w:rsid w:val="003240D8"/>
    <w:rsid w:val="00336ED6"/>
    <w:rsid w:val="00345037"/>
    <w:rsid w:val="00365F65"/>
    <w:rsid w:val="00383EA0"/>
    <w:rsid w:val="003841E7"/>
    <w:rsid w:val="00386458"/>
    <w:rsid w:val="00387172"/>
    <w:rsid w:val="003A290E"/>
    <w:rsid w:val="003B472C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565F9"/>
    <w:rsid w:val="00471D19"/>
    <w:rsid w:val="00497E00"/>
    <w:rsid w:val="004C5382"/>
    <w:rsid w:val="004E5439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669C1"/>
    <w:rsid w:val="00667F29"/>
    <w:rsid w:val="006729E3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B4325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94EB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10965"/>
    <w:rsid w:val="00B26EEC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BD75B9"/>
    <w:rsid w:val="00BF21DD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27DB6"/>
    <w:rsid w:val="00D42154"/>
    <w:rsid w:val="00D45B5B"/>
    <w:rsid w:val="00D5322E"/>
    <w:rsid w:val="00D627F6"/>
    <w:rsid w:val="00D7064D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2C96"/>
    <w:rsid w:val="00EC74F0"/>
    <w:rsid w:val="00EC79ED"/>
    <w:rsid w:val="00EF2BC7"/>
    <w:rsid w:val="00EF43C3"/>
    <w:rsid w:val="00EF6058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B7668"/>
    <w:rsid w:val="00FC506A"/>
    <w:rsid w:val="00FD1AFF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10EC"/>
  <w15:docId w15:val="{66E8BBFD-EBF8-4207-AAEE-72FDDF6F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8ACF-326B-4E53-A3C9-D39174A3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15068</TotalTime>
  <Pages>2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76</cp:revision>
  <cp:lastPrinted>2025-03-13T03:40:00Z</cp:lastPrinted>
  <dcterms:created xsi:type="dcterms:W3CDTF">2021-05-27T02:57:00Z</dcterms:created>
  <dcterms:modified xsi:type="dcterms:W3CDTF">2025-10-17T06:04:00Z</dcterms:modified>
</cp:coreProperties>
</file>