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ДОГОВОР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о подключении (технологическом присоединении)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к централизованной системе холодного водоснабжения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             "__" ______________ 20__ г.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(место заключения договора)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(наименование организации)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именуемое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   дальнейшем    организацией  водопроводно-канализационного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хозяйства, в лице ________________________________________________________,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(должность, фамилия, имя, отчество)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действующего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на основании 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одной стороны, и 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(наименование заказчика)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именуемое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в        дальнейшем        заказчиком,     в        лице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(должность, фамилия, имя, отчество)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действующего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на основании 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 другой стороны, именуемые в  дальнейшем  сторонами,  заключили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настоящий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договор о нижеследующем: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I. Предмет договора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ar200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приложению N 1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5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Правилами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(указывается перечень фактически осуществляемых организацией водопроводно-канализационного хоз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яйства мероприятий (в том числе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технических) по подключению 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бъекта к сетям централизованной 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системы холодного водоснабжения)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II. Срок подключения объекта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4. Срок подключения объекта - ________________________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III. Характеристики подключаемого объекта и мероприятия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по его подключению (технологическому присоединению)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5. Объект (подключаемый объект) 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(объект капитального строительства, на котором предусматривается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потребление холодной воды, объект си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стемы холодного водоснабжения -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указать нужное)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принадлежащий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заказчику на праве 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(собственность, пользование -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указать нужное)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 основании ______________________________________________________________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(у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казать наименование и реквизиты 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правоустанавливающего документа)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целевым назначением ____________________________________________________.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(указать целевое назначение объекта)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6. Земельный  участок  -  земельный  участок,  на  котором  планируется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(строительство, реконструкция, модернизация - указать нужное)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подключаемого объекта, площадью 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кв. метров,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расположенный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по адресу 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принадлежащий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заказчику на праве 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 основании ______________________________________________________________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(собственность, аренда, пользование и т.п. - указать нужное)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кадастровый номер ________________________________________________________,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(у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казать наименование и реквизиты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правоустанавливающего документа)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разрешенным использованием _____________________________________________.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(ук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азать разрешенное использование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земельного участка)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Pr="00B330A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</w:t>
      </w:r>
      <w:r w:rsidRPr="00B330A9">
        <w:rPr>
          <w:rFonts w:ascii="Times New Roman" w:hAnsi="Times New Roman" w:cs="Times New Roman"/>
          <w:bCs/>
          <w:iCs/>
          <w:sz w:val="24"/>
          <w:szCs w:val="24"/>
        </w:rPr>
        <w:t>/час.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254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приложению N 2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IV. Права и обязанности сторон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10. Организация водопроводно-канализационного хозяйства обязана: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а) осуществить мероприятия согласно </w:t>
      </w:r>
      <w:hyperlink w:anchor="Par254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приложению N 2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ar93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пункте 12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осуществить допуск к эксплуатации узла учета в соответствии с </w:t>
      </w:r>
      <w:hyperlink r:id="rId6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Правилами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После </w:t>
      </w: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11. Организация водопроводно-канализационного хозяйства имеет право: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ar124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пунктом 18(1)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ar93"/>
      <w:bookmarkEnd w:id="0"/>
      <w:r w:rsidRPr="00B330A9">
        <w:rPr>
          <w:rFonts w:ascii="Times New Roman" w:hAnsi="Times New Roman" w:cs="Times New Roman"/>
          <w:bCs/>
          <w:iCs/>
          <w:sz w:val="24"/>
          <w:szCs w:val="24"/>
        </w:rPr>
        <w:t>12. Заказчик обязан: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7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Правилами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</w:t>
      </w: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узлов;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з) представить в течение 30 календарных дней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 даты заключения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 документы, содержащие исходные данные для проектирования, которые указаны в </w:t>
      </w:r>
      <w:hyperlink w:anchor="Par124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пункте 18(1)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и) возместить организации водопроводно-канализационного хозяйства фактически понесенные затраты при расторжении настоящего договора в случае, предусмотренном </w:t>
      </w:r>
      <w:hyperlink w:anchor="Par124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пунктом 18(1)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13. Заказчик имеет право: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ar107"/>
      <w:bookmarkEnd w:id="1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V.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Размер платы за подключение (технологическое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присоединение) и порядок расчетов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2" w:name="Par110"/>
      <w:bookmarkEnd w:id="2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ar311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приложению N 4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3" w:name="Par111"/>
      <w:bookmarkEnd w:id="3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15. Заказчик обязан внести плату в размере, определенном по форме согласно </w:t>
      </w:r>
      <w:hyperlink w:anchor="Par311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приложению N 4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 даты заключения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договора);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 даты заключения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договора, но не позднее даты фактического подключения);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дств в с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оответствии с </w:t>
      </w:r>
      <w:hyperlink w:anchor="Par110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пунктами 14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hyperlink w:anchor="Par111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15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не включена __________________ (да, нет - указать нужное);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включена __________________ (да, нет - указать нужное).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Правилами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VI. Порядок исполнения договора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4" w:name="Par124"/>
      <w:bookmarkEnd w:id="4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18(1). В течение 30 календарных дней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 даты заключения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 заказчик представляет организации водопроводно-канализационного хозяйства следующие документы, содержащие исходные данные для проектирования подключения: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план колодца, подвального помещения (</w:t>
      </w:r>
      <w:proofErr w:type="spell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техподполья</w:t>
      </w:r>
      <w:proofErr w:type="spell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>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Срок представления заказчиком документов, содержащих исходные данные для проектирования подключения, может быть продлен по решению организации водопроводно-канализационного хозяйства (в случае письменного обращения заказчика), но не более чем на 30 календарных дней.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В случае непредставления заказчиком в указанные сроки документов, содержащих исходные данные для проектирования подключения, организация водопроводно-канализационного хозяйства вправе расторгнуть настоящий договор в одностороннем порядке. </w:t>
      </w: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 этом заказчик обязан возместить организации водопроводно-канализационного хозяйства фактически понесенные затраты, связанные с исполнением ею настоящего договора.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107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разделом V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договора.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 даты подписания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сторонами акта о подключении (технологическом присоединении) объекта по форме согласно </w:t>
      </w:r>
      <w:hyperlink w:anchor="Par374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приложению N 5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21. Акт о подключении (технологическом присоединении) объекта подписывается сторонами в течение ___ рабочих дней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 даты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выполнением указанных работ.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VII. Ответственность сторон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25.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стотридцатой</w:t>
      </w:r>
      <w:proofErr w:type="spell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ставки рефинансирования </w:t>
      </w: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VIII. Обстоятельства непреодолимой силы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факсограмма</w:t>
      </w:r>
      <w:proofErr w:type="spell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IX. Порядок урегулирования споров и разногласий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сведения о заявителе (наименование, местонахождение, адрес);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содержание спора, разногласий;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другие сведения по усмотрению стороны.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 даты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ее поступления обязана ее рассмотреть и дать ответ.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31. Стороны составляют акт об урегулировании спора, разногласий.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32. В случае </w:t>
      </w:r>
      <w:proofErr w:type="spell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недостижения</w:t>
      </w:r>
      <w:proofErr w:type="spell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X. Срок действия договора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36. Настоящий договор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может быть досрочно расторгнут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во внесудебном порядке: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а) по письменному соглашению сторон;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с даты получения</w:t>
      </w:r>
      <w:proofErr w:type="gram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XI. Прочие условия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факсограмма</w:t>
      </w:r>
      <w:proofErr w:type="spellEnd"/>
      <w:r w:rsidRPr="00B330A9">
        <w:rPr>
          <w:rFonts w:ascii="Times New Roman" w:hAnsi="Times New Roman" w:cs="Times New Roman"/>
          <w:bCs/>
          <w:iCs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39. При исполнении договора стороны обязуются руководствоваться законодательством.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Российской Федерации, в том числе положениями Федерального </w:t>
      </w:r>
      <w:hyperlink r:id="rId9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"О водоснабжении и водоотведении", </w:t>
      </w:r>
      <w:hyperlink r:id="rId10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Правилами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B330A9" w:rsidRPr="00B330A9" w:rsidRDefault="00B330A9" w:rsidP="00B330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41. Приложения к настоящему договору являются его неотъемлемой частью.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Организация водопроводн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о-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Заказчик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канализационного хозяйства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 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"__" ____________________ 20__ г.         "__" ____________________ 20__ г.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Приложение N 1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к типовому договору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о подключении (технологическом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присоединении) к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централизованной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системе холодного водоснабжения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0A9" w:rsidRPr="00B330A9" w:rsidRDefault="00070E3C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30A9" w:rsidRPr="00B330A9">
        <w:rPr>
          <w:rFonts w:ascii="Times New Roman" w:hAnsi="Times New Roman" w:cs="Times New Roman"/>
          <w:bCs/>
          <w:iCs/>
          <w:sz w:val="24"/>
          <w:szCs w:val="24"/>
        </w:rPr>
        <w:t>(форма)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5" w:name="Par200"/>
      <w:bookmarkEnd w:id="5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УСЛОВИЯ ПОДКЛЮЧЕНИЯ</w:t>
      </w:r>
    </w:p>
    <w:p w:rsid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(технологического присоедине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ния) объекта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к централизованной 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системе холодного водоснабжения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N ________________ от 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Основание _____________________________________________________________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Причина обращения 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Объект ________________________________________________________________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Кадастровый номер земельного участка 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Заказчик ______________________________________________________________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Срок действия настоящих условий 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Точка подключения к централизованной системе холодного    водоснабжения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(адрес, координаты) 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Технические требования к объектам капитального строительства заказчика,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в  том  числе  к  устройствам  и  сооружениям  для  подключения,  а также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выполняемым заказчиком мероприятиям для осуществления подключения 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Гарантируемый свободный напор в  месте  присоединения  и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геодезическая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отметка верха трубы 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Разрешаемый  отбор   объема   холодной  воды  и  режим  водопотребления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(отпуска) _________________________________________________________________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Требования  к  установке  приборов  учета воды и устройству узла учета,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требования  к  средствам  измерений  (приборам  учета)  воды в узлах учета,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требования  к  проектированию  узла  учета,  к месту размещения узла учета,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схеме  установки  прибора  учета и иных компонентов узла учета,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техническим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характеристикам  прибора учета, в том числе точности, диапазону измерений и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уровню  погрешности  (требования  к  прибору учета воды не должны содержать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указания   на   определенные   марки   приборов   и   методики   измерения)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Требования  к  обеспечению  соблюдения  условий пожарной безопасности и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подаче расчетных расходов холодной воды для пожаротушения 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Перечень  мер  по  рациональному  использованию  холодной воды, имеющий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рекомендательный характер 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Границы   эксплуатационной   ответственности   по  водопроводным  сетям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организации водопроводно-канализационного хозяйства и заказчика 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Организация водопроводн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о-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Заказчик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канализационного хозяйства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 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"__" ____________________ 20__ г.         "__" ____________________ 20__ г.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Pr="00B330A9" w:rsidRDefault="00070E3C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N 2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к типовому договору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о подключении (технологическом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присоединении) к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централизованной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системе холодного водоснабжения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(форма)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6" w:name="Par254"/>
      <w:bookmarkEnd w:id="6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ПЕРЕЧЕНЬ МЕРОПРИЯТИЙ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(в том числе технических) по подключению (технологическому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присоединению) объекта к централизованной системе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холодного водоснабжения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B330A9" w:rsidRPr="00B330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 </w:t>
            </w:r>
            <w:proofErr w:type="gramStart"/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 выполнения</w:t>
            </w:r>
          </w:p>
        </w:tc>
      </w:tr>
      <w:tr w:rsidR="00B330A9" w:rsidRPr="00B330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B330A9" w:rsidRPr="00B330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B330A9" w:rsidRPr="00B330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330A9" w:rsidRPr="00B330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II. Мероприятия заказчика</w:t>
            </w:r>
          </w:p>
        </w:tc>
      </w:tr>
      <w:tr w:rsidR="00B330A9" w:rsidRPr="00B330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Организация водопроводн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о-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Заказчик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канализационного хозяйства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 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"__" ____________________ 20__ г.         "__" ____________________ 20__ г.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N 3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к типовому договору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о подключении (технологическом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присоединении) к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централизованной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системе холодного водоснабжения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АКТ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о готовности внутриплощадочных и (или) внутридомовых сетей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и оборудования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Утратил силу. - </w:t>
      </w:r>
      <w:hyperlink r:id="rId11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Постановление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Правительства РФ от 29.06.2017 N 778.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N 4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к типовому договору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о подключении (технологическом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присоединении) к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централизованной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системе холодного водоснабжения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(форма)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7" w:name="Par311"/>
      <w:bookmarkEnd w:id="7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РАЗМЕР ПЛАТЫ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 подключение (технологическое присоединение)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1 вариант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  случае   если   для   осуществления  подключения  (технологического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присоединения)     объектов     заказчика     организации     водопроводно-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канализационного  хозяйства  необходимо  провести  мероприятия  по созданию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(реконструкции)  объектов централизованной системы холодного водоснабжения,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не  связанные  с  увеличением  мощности  централизованной системы холодного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водоснабжения,  плата  за  подключение  (технологическое  присоединение)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настоящему договору составляет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 (_____________________________)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рублей, кроме того налог на добавленную стоимость ______________ рублей,  и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определена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путем произведения: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действующего   на   дату   заключения  настоящего  договора  тарифа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подключение в размере __________ руб./м3,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установленного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___________________________________________________________;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органа, установившего тариф на подключение,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номер и дата документа, подтверждающего его установление)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точке 1 ____________ м3/</w:t>
      </w:r>
      <w:proofErr w:type="spell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сут</w:t>
      </w:r>
      <w:proofErr w:type="spell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(___ м3/час);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точке 2 ____________ м3/</w:t>
      </w:r>
      <w:proofErr w:type="spell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сут</w:t>
      </w:r>
      <w:proofErr w:type="spell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(___ м3/час);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точке 3 ____________ м3/</w:t>
      </w:r>
      <w:proofErr w:type="spell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сут</w:t>
      </w:r>
      <w:proofErr w:type="spell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(___ м3/час);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расстояния  от месторасположения объекта до точки (точек) подключения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централизованной системе холодного водоснабжения: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точка 1 ______________________________________________________________;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точка 2 ______________________________________________________________;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точка 3 ______________________________________________________________.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2 вариант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  случае   если  для  осуществления  подключения  объектов  заказчика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организации  водопроводно-канализационного  хозяйства  необходимо  провести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мероприятия,  направленные  на увеличение мощности централизованной системы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холодного    водоснабжения,    плата    за   подключение   (технологическое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присоединение) по настоящему договору,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установленная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индивидуально решением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органа регулирования тарифов, установившего размер платы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для заказчика, дата и номер решения)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составляет _________________ (_____________________________) рублей,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кроме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того налог на добавленную стоимость ______________________ рублей.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Организация водопроводн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о-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Заказчик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канализационного хозяйства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 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"__" ____________________ 20__ г.         "__" ____________________ 20__ г.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Приложение N 5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к типовому договору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о подключении (технологическом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присоединении) к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централизованной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системе холодного водоснабжения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(форма)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8" w:name="Par374"/>
      <w:bookmarkEnd w:id="8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АКТ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 подключении (технологическом присоединении) объекта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(наименование организации)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именуемое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   дальнейшем   организацией   водопроводно-канализационного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хозяйства, в лице ________________________________________________________,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(наименование должности, фамилия, имя, отчество)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действующего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на основании 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(положение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 устав, доверенность - указать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нужное)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одной стороны, и _______________________________________________________,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(наименование организации)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именуемое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дальнейшем заказчиком, в лице 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(наименование должности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фамилия, имя, отчество)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действующего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на основании ________________________________________________,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(положение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 устав, доверенность - указать</w:t>
      </w: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нужное)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  другой  стороны,  именуемые  в дальнейшем сторонами, составили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настоящий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акт. Настоящим актом стороны подтверждают следующее: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а)  мероприятия  по  подготовке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внутриплощадочных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(или) внутридомовых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сетей и оборудования объекта 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(объект капитального строительства, на котором предусматривается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потребление холодной воды, объект централизованных систем холодного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водоснабжения - указать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нужное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(далее   -   объект)   к  подключению  (технологическому  присоединению)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централизованной  системе холодного водоснабжения выполнены в полном объеме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  порядке   и   сроки,  которые  предусмотрены  договором  о  подключении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(технологическом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присоединении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   к  централизованной  системе  холодного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водоснабжения  от  "__" ____________ 20__ г. N _________ (далее - договор о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подключении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б)  мероприятия  по  промывке  и  дезинфекции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внутриплощадочных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(или)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внутридомовых   сетей   и  оборудования  выполнены,  при  этом  фиксируются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следующие данные: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результаты     анализов     качества    холодной    воды,    отвечающие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санитарно-гигиеническим требованиям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: _____________________________________;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сведения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определенном  на  основании  показаний  средств измерений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количестве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холодной     воды,     израсходованной     на     промывку: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в)  узел  учета  допущен  к  эксплуатации  по результатам проверки узла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учета: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(дата, время и местонахождение узла учета)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(фамилии, имена, отчества, должности и контактные данные лиц, принимавших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участие в проверке)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(результаты проверки узла учета)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__________________________________________________________________________;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(показания приборов учета на момент завершения процедуры допуска узла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учета к эксплуатации, места на узле учета, в которых установлены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контрольные одноразовые номерные пломбы (контрольные пломбы)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г)   организация   водопроводно-канализационного   хозяйства  выполнила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мероприятия,    предусмотренные   </w:t>
      </w:r>
      <w:hyperlink r:id="rId12" w:history="1">
        <w:r w:rsidRPr="00B330A9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Правилами</w:t>
        </w:r>
      </w:hyperlink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холодного   водоснабжения   и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водоотведения,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утвержденными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постановлением   Правительства  Российской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Федерации  от  29  июля  2013  г.  N  644  "Об утверждении Правил холодного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водоснабжения  и  водоотведения  и  о  внесении  изменений в некоторые акты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Правительства    Российской    Федерации",    договором    о    подключении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(технологическом   присоединении),   включая   осуществление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фактического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подключения  объекта  к  централизованной  системе  холодного водоснабжения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организации водопроводно-канализационного хозяйства.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точке 1 ___________ м3/</w:t>
      </w:r>
      <w:proofErr w:type="spell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сут</w:t>
      </w:r>
      <w:proofErr w:type="spell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(__________ м3/час);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точке 2 ___________ м3/</w:t>
      </w:r>
      <w:proofErr w:type="spell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сут</w:t>
      </w:r>
      <w:proofErr w:type="spell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(__________ м3/час);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точке 3 ___________ м3/</w:t>
      </w:r>
      <w:proofErr w:type="spell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сут</w:t>
      </w:r>
      <w:proofErr w:type="spell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(__________ м3/час).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Величина   подключенной   нагрузки   объекта   отпуска   холодной  воды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составляет: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точке 1 ___________ м3/</w:t>
      </w:r>
      <w:proofErr w:type="spell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сут</w:t>
      </w:r>
      <w:proofErr w:type="spell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(__________ м3/час);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точке 2 ___________ м3/</w:t>
      </w:r>
      <w:proofErr w:type="spell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сут</w:t>
      </w:r>
      <w:proofErr w:type="spell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(__________ м3/час);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точке 3 ___________ м3/</w:t>
      </w:r>
      <w:proofErr w:type="spell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сут</w:t>
      </w:r>
      <w:proofErr w:type="spell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(__________ м3/час).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Точка (точки) подключения объекта: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точка 1 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точка 2 _____________________;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д) границей балансовой принадлежности объектов централизованной системы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холодного водоснабжения организации водопроводно-канализационного хозяйства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 заказчика является ______________________________________________________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(указать адрес, наименование объектов и оборудования, по которым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определяется граница балансовой принадлежности организации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водопроводно-канализационного хозяйства и заказчика)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Схема границы балансовой принадлежности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B330A9" w:rsidRPr="00B330A9">
        <w:tc>
          <w:tcPr>
            <w:tcW w:w="3458" w:type="dxa"/>
            <w:tcBorders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330A9" w:rsidRPr="00B330A9">
        <w:tc>
          <w:tcPr>
            <w:tcW w:w="3458" w:type="dxa"/>
            <w:tcBorders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</w:tbl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е)  границей эксплуатационной ответственности объектов централизованной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системы  холодного  водоснабжения организации водопроводно-канализационного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хозяйства и заказчика является: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(указать адрес, наименование объектов и оборудования, по которым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определяется граница балансовой принадлежности организации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водопроводно-канализационного хозяйства и заказчика)</w:t>
      </w:r>
      <w:proofErr w:type="gramEnd"/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Схема границы эксплуатационной ответственности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B330A9" w:rsidRPr="00B330A9">
        <w:tc>
          <w:tcPr>
            <w:tcW w:w="3458" w:type="dxa"/>
            <w:tcBorders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330A9" w:rsidRPr="00B330A9">
        <w:tc>
          <w:tcPr>
            <w:tcW w:w="3458" w:type="dxa"/>
            <w:tcBorders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330A9" w:rsidRPr="00B330A9" w:rsidRDefault="00B3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Организация водопроводн</w:t>
      </w:r>
      <w:proofErr w:type="gramStart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о-</w:t>
      </w:r>
      <w:proofErr w:type="gramEnd"/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Заказчик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канализационного хозяйства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   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____________________________________   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   ____________________________________</w:t>
      </w: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0A9" w:rsidRPr="00B330A9" w:rsidRDefault="00B330A9" w:rsidP="00B330A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330A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"__" ___________________ 20__ г.       "__" ___________________ 20__ г.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9" w:name="_GoBack"/>
      <w:bookmarkEnd w:id="9"/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E3C" w:rsidRPr="00B330A9" w:rsidRDefault="00070E3C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N 6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к типовому договору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о подключении (технологическом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присоединении) к </w:t>
      </w:r>
      <w:proofErr w:type="gramStart"/>
      <w:r w:rsidRPr="00B330A9">
        <w:rPr>
          <w:rFonts w:ascii="Times New Roman" w:hAnsi="Times New Roman" w:cs="Times New Roman"/>
          <w:bCs/>
          <w:iCs/>
          <w:sz w:val="24"/>
          <w:szCs w:val="24"/>
        </w:rPr>
        <w:t>централизованной</w:t>
      </w:r>
      <w:proofErr w:type="gramEnd"/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системе холодного водоснабжения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(форма)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АКТ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о разграничении балансовой принадлежности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>водопроводных сетей</w:t>
      </w: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0A9" w:rsidRPr="00B330A9" w:rsidRDefault="00B330A9" w:rsidP="00B3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Утратил силу. - </w:t>
      </w:r>
      <w:hyperlink r:id="rId13" w:history="1">
        <w:r w:rsidRPr="00B330A9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Постановление</w:t>
        </w:r>
      </w:hyperlink>
      <w:r w:rsidRPr="00B330A9">
        <w:rPr>
          <w:rFonts w:ascii="Times New Roman" w:hAnsi="Times New Roman" w:cs="Times New Roman"/>
          <w:bCs/>
          <w:iCs/>
          <w:sz w:val="24"/>
          <w:szCs w:val="24"/>
        </w:rPr>
        <w:t xml:space="preserve"> Правительства РФ от 29.06.2017 N 778.</w:t>
      </w:r>
    </w:p>
    <w:p w:rsidR="00337BC8" w:rsidRPr="00B330A9" w:rsidRDefault="00337BC8">
      <w:pPr>
        <w:rPr>
          <w:rFonts w:ascii="Times New Roman" w:hAnsi="Times New Roman" w:cs="Times New Roman"/>
          <w:sz w:val="24"/>
          <w:szCs w:val="24"/>
        </w:rPr>
      </w:pPr>
    </w:p>
    <w:sectPr w:rsidR="00337BC8" w:rsidRPr="00B330A9" w:rsidSect="00B330A9">
      <w:pgSz w:w="11906" w:h="16834"/>
      <w:pgMar w:top="709" w:right="850" w:bottom="28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BB"/>
    <w:rsid w:val="00070E3C"/>
    <w:rsid w:val="00337BC8"/>
    <w:rsid w:val="007A6825"/>
    <w:rsid w:val="00AA1EBB"/>
    <w:rsid w:val="00B3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50E663886D47D42938772E580434AFBA8488BA8B1E36FD7577C9E3AC7D0714B7591F7037767ED83F82A740522FB7A193268F46FD9CFFC46GCF" TargetMode="External"/><Relationship Id="rId13" Type="http://schemas.openxmlformats.org/officeDocument/2006/relationships/hyperlink" Target="consultantplus://offline/ref=84E50E663886D47D42938772E580434AFBA84889A8BAE36FD7577C9E3AC7D0714B7591F7037765E480F82A740522FB7A193268F46FD9CFFC46G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50E663886D47D42938772E580434AFBA84889A9BAE36FD7577C9E3AC7D0714B7591F7037767ED81F82A740522FB7A193268F46FD9CFFC46GCF" TargetMode="External"/><Relationship Id="rId12" Type="http://schemas.openxmlformats.org/officeDocument/2006/relationships/hyperlink" Target="consultantplus://offline/ref=84E50E663886D47D42938772E580434AFBA8488BA8B1E36FD7577C9E3AC7D0714B7591F7037767ED83F82A740522FB7A193268F46FD9CFFC46G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50E663886D47D42938772E580434AFBA84889A9B4E36FD7577C9E3AC7D0714B7591F7037767ED83F82A740522FB7A193268F46FD9CFFC46GCF" TargetMode="External"/><Relationship Id="rId11" Type="http://schemas.openxmlformats.org/officeDocument/2006/relationships/hyperlink" Target="consultantplus://offline/ref=84E50E663886D47D42938772E580434AFBA84889A8BAE36FD7577C9E3AC7D0714B7591F7037765E981F82A740522FB7A193268F46FD9CFFC46GCF" TargetMode="External"/><Relationship Id="rId5" Type="http://schemas.openxmlformats.org/officeDocument/2006/relationships/hyperlink" Target="consultantplus://offline/ref=84E50E663886D47D42938772E580434AFBA84889A9BAE36FD7577C9E3AC7D0714B7591F7037767ED81F82A740522FB7A193268F46FD9CFFC46GC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E50E663886D47D42938772E580434AFBA8488BA8B1E36FD7577C9E3AC7D0714B7591F7037767ED83F82A740522FB7A193268F46FD9CFFC46G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50E663886D47D42938772E580434AFBA84D8DA6B4E36FD7577C9E3AC7D0715975C9FB017179EC83ED7C254347G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6613</Words>
  <Characters>37697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 Онькина</dc:creator>
  <cp:keywords/>
  <dc:description/>
  <cp:lastModifiedBy>Ксения А Онькина</cp:lastModifiedBy>
  <cp:revision>2</cp:revision>
  <dcterms:created xsi:type="dcterms:W3CDTF">2021-03-26T05:09:00Z</dcterms:created>
  <dcterms:modified xsi:type="dcterms:W3CDTF">2021-03-26T05:23:00Z</dcterms:modified>
</cp:coreProperties>
</file>