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17FA" w14:textId="6A140FE2" w:rsidR="008F40AA" w:rsidRPr="008F40AA" w:rsidRDefault="008F40AA" w:rsidP="008F40AA">
      <w:pPr>
        <w:spacing w:after="0" w:line="240" w:lineRule="auto"/>
        <w:jc w:val="center"/>
        <w:rPr>
          <w:rFonts w:eastAsia="Times New Roman" w:cs="Times New Roman"/>
          <w:kern w:val="2"/>
          <w:sz w:val="24"/>
          <w:szCs w:val="24"/>
          <w:lang w:eastAsia="ru-RU"/>
        </w:rPr>
      </w:pPr>
      <w:r w:rsidRPr="008F40A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ЗАЯВЛЕНИЕ </w:t>
      </w:r>
      <w:r w:rsidR="00CF205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__________</w:t>
      </w:r>
    </w:p>
    <w:p w14:paraId="0B25A9CA" w14:textId="77777777" w:rsidR="008F40AA" w:rsidRPr="008F40AA" w:rsidRDefault="008F40AA" w:rsidP="008F40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3EEF674D" w14:textId="77777777" w:rsidR="008F40AA" w:rsidRPr="008F40AA" w:rsidRDefault="008F40AA" w:rsidP="008F40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F40A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 ВВОД ИНДИВИДУАЛЬНЫХ ПРИБОРОВ УЧЕТА В ЭКСПЛУАТАЦИЮ</w:t>
      </w:r>
    </w:p>
    <w:p w14:paraId="015AC24E" w14:textId="77777777" w:rsidR="008F40AA" w:rsidRPr="008F40AA" w:rsidRDefault="008F40AA" w:rsidP="008F40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F40A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(жилые помещения в МКД и частный сектор)</w:t>
      </w:r>
    </w:p>
    <w:p w14:paraId="11DCC8D6" w14:textId="77777777" w:rsidR="008F40AA" w:rsidRPr="008F40AA" w:rsidRDefault="008F40AA" w:rsidP="008F40AA">
      <w:pPr>
        <w:spacing w:after="0" w:line="240" w:lineRule="auto"/>
        <w:rPr>
          <w:rFonts w:ascii="Cera Pro" w:eastAsia="Times New Roman" w:hAnsi="Cera Pro" w:cs="Times New Roman"/>
          <w:color w:val="0E1B30"/>
          <w:kern w:val="2"/>
          <w:sz w:val="24"/>
          <w:szCs w:val="24"/>
          <w:lang w:eastAsia="ru-RU"/>
        </w:rPr>
      </w:pPr>
    </w:p>
    <w:p w14:paraId="5E116A72" w14:textId="787A2C2F" w:rsidR="008F40AA" w:rsidRDefault="008F40AA" w:rsidP="008F40AA">
      <w:pPr>
        <w:spacing w:after="0" w:line="24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>Я,</w:t>
      </w:r>
      <w:r w:rsidRPr="008F40A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F2059">
        <w:rPr>
          <w:rFonts w:eastAsia="Times New Roman" w:cs="Times New Roman"/>
          <w:kern w:val="2"/>
          <w:sz w:val="24"/>
          <w:szCs w:val="24"/>
          <w:lang w:eastAsia="ru-RU"/>
        </w:rPr>
        <w:t>_________________________________________________</w:t>
      </w:r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>, проживающий/</w:t>
      </w:r>
      <w:proofErr w:type="spellStart"/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>ая</w:t>
      </w:r>
      <w:proofErr w:type="spellEnd"/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 xml:space="preserve"> по адресу</w:t>
      </w:r>
      <w:r w:rsidRPr="008F40A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F2059">
        <w:rPr>
          <w:rFonts w:eastAsia="Times New Roman" w:cs="Times New Roman"/>
          <w:kern w:val="2"/>
          <w:sz w:val="24"/>
          <w:szCs w:val="24"/>
          <w:lang w:eastAsia="ru-RU"/>
        </w:rPr>
        <w:t>____________________________________________________</w:t>
      </w:r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>, лицевой счет</w:t>
      </w:r>
      <w:r w:rsidRPr="008F40A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F2059">
        <w:rPr>
          <w:rFonts w:eastAsia="Times New Roman" w:cs="Times New Roman"/>
          <w:kern w:val="2"/>
          <w:sz w:val="24"/>
          <w:szCs w:val="24"/>
          <w:lang w:eastAsia="ru-RU"/>
        </w:rPr>
        <w:t>________</w:t>
      </w:r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>, прошу ввести в эксплуатацию после поверки/замены следующие индивидуальные приборы учета:</w:t>
      </w:r>
    </w:p>
    <w:p w14:paraId="355B2F5B" w14:textId="77777777" w:rsidR="00CF2059" w:rsidRPr="00CF2059" w:rsidRDefault="00CF2059" w:rsidP="008F40AA">
      <w:pPr>
        <w:spacing w:after="0" w:line="24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tbl>
      <w:tblPr>
        <w:tblStyle w:val="a3"/>
        <w:tblW w:w="15792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721"/>
        <w:gridCol w:w="1180"/>
        <w:gridCol w:w="1276"/>
        <w:gridCol w:w="1417"/>
        <w:gridCol w:w="992"/>
        <w:gridCol w:w="993"/>
        <w:gridCol w:w="992"/>
        <w:gridCol w:w="1276"/>
        <w:gridCol w:w="1559"/>
        <w:gridCol w:w="969"/>
        <w:gridCol w:w="1441"/>
        <w:gridCol w:w="2976"/>
      </w:tblGrid>
      <w:tr w:rsidR="008F40AA" w:rsidRPr="008F40AA" w14:paraId="088F26D6" w14:textId="77777777" w:rsidTr="00A50442">
        <w:trPr>
          <w:trHeight w:val="1544"/>
        </w:trPr>
        <w:tc>
          <w:tcPr>
            <w:tcW w:w="721" w:type="dxa"/>
          </w:tcPr>
          <w:p w14:paraId="5D2D7F4D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№</w:t>
            </w:r>
          </w:p>
          <w:p w14:paraId="35799413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proofErr w:type="spellStart"/>
            <w:r w:rsidRPr="008F40AA">
              <w:rPr>
                <w:color w:val="667085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180" w:type="dxa"/>
          </w:tcPr>
          <w:p w14:paraId="14327459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Вид работ</w:t>
            </w:r>
          </w:p>
          <w:p w14:paraId="6EA62CD5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12D18D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Тип прибора учета</w:t>
            </w:r>
          </w:p>
          <w:p w14:paraId="04FDF6E7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DF5A5F5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Заводской номер</w:t>
            </w:r>
          </w:p>
          <w:p w14:paraId="73EC57A8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CEBB5F3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Прибор учета</w:t>
            </w:r>
          </w:p>
          <w:p w14:paraId="09B0171A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3730288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Место установки</w:t>
            </w:r>
          </w:p>
          <w:p w14:paraId="2E34FD30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1E1F5DA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Дата поверки</w:t>
            </w:r>
          </w:p>
        </w:tc>
        <w:tc>
          <w:tcPr>
            <w:tcW w:w="1276" w:type="dxa"/>
          </w:tcPr>
          <w:p w14:paraId="14A176C0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Дата следующей поверки</w:t>
            </w:r>
          </w:p>
          <w:p w14:paraId="11557354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6360D3F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*Сведения об организации, осуществившей монтаж прибора учета</w:t>
            </w:r>
          </w:p>
        </w:tc>
        <w:tc>
          <w:tcPr>
            <w:tcW w:w="969" w:type="dxa"/>
          </w:tcPr>
          <w:p w14:paraId="32A6F86A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Номер пломбы</w:t>
            </w:r>
          </w:p>
        </w:tc>
        <w:tc>
          <w:tcPr>
            <w:tcW w:w="1441" w:type="dxa"/>
          </w:tcPr>
          <w:p w14:paraId="4A94BBC5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*Скан паспорта прибора учета</w:t>
            </w:r>
          </w:p>
          <w:p w14:paraId="46F4566C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14:paraId="26A44F9E" w14:textId="77777777" w:rsidR="008F40AA" w:rsidRPr="008F40AA" w:rsidRDefault="008F40AA" w:rsidP="008F40AA">
            <w:pPr>
              <w:spacing w:after="150"/>
              <w:rPr>
                <w:color w:val="667085"/>
                <w:sz w:val="20"/>
                <w:szCs w:val="20"/>
                <w:lang w:eastAsia="ru-RU"/>
              </w:rPr>
            </w:pPr>
            <w:r w:rsidRPr="008F40AA">
              <w:rPr>
                <w:color w:val="667085"/>
                <w:sz w:val="20"/>
                <w:szCs w:val="20"/>
                <w:lang w:eastAsia="ru-RU"/>
              </w:rPr>
              <w:t>*Показания на момент установки (м³)</w:t>
            </w:r>
          </w:p>
        </w:tc>
      </w:tr>
      <w:bookmarkStart w:id="0" w:name="Доп_843dc1ae_3"/>
      <w:tr w:rsidR="008F40AA" w:rsidRPr="00CF2059" w14:paraId="6D6D33E9" w14:textId="77777777" w:rsidTr="00A50442">
        <w:trPr>
          <w:trHeight w:val="1142"/>
        </w:trPr>
        <w:tc>
          <w:tcPr>
            <w:tcW w:w="721" w:type="dxa"/>
          </w:tcPr>
          <w:p w14:paraId="76D18953" w14:textId="77777777" w:rsidR="008F40AA" w:rsidRPr="008F40AA" w:rsidRDefault="008F40AA" w:rsidP="008F40AA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begin">
                <w:ffData>
                  <w:name w:val="Доп_843dc1ae_3"/>
                  <w:enabled/>
                  <w:calcOnExit w:val="0"/>
                  <w:textInput>
                    <w:default w:val="Номер строки"/>
                  </w:textInput>
                </w:ffData>
              </w:fldChar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instrText xml:space="preserve"> FORMTEXT </w:instrText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separate"/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t>1</w:t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end"/>
            </w:r>
            <w:bookmarkEnd w:id="0"/>
          </w:p>
        </w:tc>
        <w:tc>
          <w:tcPr>
            <w:tcW w:w="1180" w:type="dxa"/>
          </w:tcPr>
          <w:p w14:paraId="6C8AE26C" w14:textId="77777777" w:rsidR="008F40AA" w:rsidRPr="008F40AA" w:rsidRDefault="008F40AA" w:rsidP="00CF2059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46CEA4" w14:textId="77777777" w:rsidR="008F40AA" w:rsidRPr="008F40AA" w:rsidRDefault="008F40AA" w:rsidP="00CF2059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D1B56D9" w14:textId="77777777" w:rsidR="008F40AA" w:rsidRPr="008F40AA" w:rsidRDefault="008F40AA" w:rsidP="00CF2059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60C4C60" w14:textId="77777777" w:rsidR="008F40AA" w:rsidRPr="008F40AA" w:rsidRDefault="008F40AA" w:rsidP="00CF2059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9003BE6" w14:textId="77777777" w:rsidR="008F40AA" w:rsidRPr="008F40AA" w:rsidRDefault="008F40AA" w:rsidP="00CF2059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</w:p>
        </w:tc>
        <w:bookmarkStart w:id="1" w:name="Доп_d3b11408_c"/>
        <w:tc>
          <w:tcPr>
            <w:tcW w:w="992" w:type="dxa"/>
          </w:tcPr>
          <w:p w14:paraId="4906C75D" w14:textId="77777777" w:rsidR="008F40AA" w:rsidRPr="008F40AA" w:rsidRDefault="008F40AA" w:rsidP="008F40AA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begin">
                <w:ffData>
                  <w:name w:val="Доп_d3b11408_c"/>
                  <w:enabled/>
                  <w:calcOnExit w:val="0"/>
                  <w:textInput>
                    <w:default w:val="Дата поверки"/>
                  </w:textInput>
                </w:ffData>
              </w:fldChar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instrText xml:space="preserve"> FORMTEXT </w:instrText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separate"/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end"/>
            </w:r>
            <w:bookmarkEnd w:id="1"/>
          </w:p>
          <w:p w14:paraId="241B13CD" w14:textId="77777777" w:rsidR="008F40AA" w:rsidRPr="008F40AA" w:rsidRDefault="008F40AA" w:rsidP="008F40AA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</w:p>
        </w:tc>
        <w:bookmarkStart w:id="2" w:name="Доп_f94dc2a7_6"/>
        <w:tc>
          <w:tcPr>
            <w:tcW w:w="1276" w:type="dxa"/>
          </w:tcPr>
          <w:p w14:paraId="3DD37138" w14:textId="77777777" w:rsidR="008F40AA" w:rsidRPr="008F40AA" w:rsidRDefault="008F40AA" w:rsidP="008F40AA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begin">
                <w:ffData>
                  <w:name w:val="Доп_f94dc2a7_6"/>
                  <w:enabled/>
                  <w:calcOnExit w:val="0"/>
                  <w:textInput>
                    <w:default w:val="Дата следующей поверки"/>
                  </w:textInput>
                </w:ffData>
              </w:fldChar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instrText xml:space="preserve"> FORMTEXT </w:instrText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separate"/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end"/>
            </w:r>
            <w:bookmarkEnd w:id="2"/>
          </w:p>
          <w:p w14:paraId="73AB51B3" w14:textId="77777777" w:rsidR="008F40AA" w:rsidRPr="008F40AA" w:rsidRDefault="008F40AA" w:rsidP="008F40AA">
            <w:pPr>
              <w:jc w:val="center"/>
              <w:rPr>
                <w:rFonts w:ascii="Cera Pro" w:hAnsi="Cera Pro"/>
                <w:sz w:val="20"/>
                <w:szCs w:val="20"/>
                <w:lang w:eastAsia="ru-RU"/>
              </w:rPr>
            </w:pPr>
          </w:p>
        </w:tc>
        <w:bookmarkStart w:id="3" w:name="Доп_29ca326f_4"/>
        <w:tc>
          <w:tcPr>
            <w:tcW w:w="1559" w:type="dxa"/>
          </w:tcPr>
          <w:p w14:paraId="0E6A3080" w14:textId="77777777" w:rsidR="008F40AA" w:rsidRPr="008F40AA" w:rsidRDefault="008F40AA" w:rsidP="008F40AA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begin">
                <w:ffData>
                  <w:name w:val="Доп_29ca326f_4"/>
                  <w:enabled/>
                  <w:calcOnExit w:val="0"/>
                  <w:textInput>
                    <w:default w:val="Сведения об организации, осуществившей монтаж прибора учета"/>
                  </w:textInput>
                </w:ffData>
              </w:fldChar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instrText xml:space="preserve"> FORMTEXT </w:instrText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separate"/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end"/>
            </w:r>
            <w:bookmarkEnd w:id="3"/>
          </w:p>
          <w:p w14:paraId="1AD34457" w14:textId="77777777" w:rsidR="008F40AA" w:rsidRPr="008F40AA" w:rsidRDefault="008F40AA" w:rsidP="008F40AA">
            <w:pPr>
              <w:jc w:val="center"/>
              <w:rPr>
                <w:rFonts w:ascii="Cera Pro" w:hAnsi="Cera Pro"/>
                <w:sz w:val="20"/>
                <w:szCs w:val="20"/>
                <w:lang w:eastAsia="ru-RU"/>
              </w:rPr>
            </w:pPr>
          </w:p>
        </w:tc>
        <w:bookmarkStart w:id="4" w:name="Доп_168ac918_0"/>
        <w:tc>
          <w:tcPr>
            <w:tcW w:w="969" w:type="dxa"/>
          </w:tcPr>
          <w:p w14:paraId="35F18D08" w14:textId="77777777" w:rsidR="008F40AA" w:rsidRPr="008F40AA" w:rsidRDefault="008F40AA" w:rsidP="008F40AA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begin">
                <w:ffData>
                  <w:name w:val="Доп_168ac918_0"/>
                  <w:enabled/>
                  <w:calcOnExit w:val="0"/>
                  <w:textInput>
                    <w:default w:val="Пломба"/>
                  </w:textInput>
                </w:ffData>
              </w:fldChar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instrText xml:space="preserve"> FORMTEXT </w:instrText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separate"/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end"/>
            </w:r>
            <w:bookmarkEnd w:id="4"/>
          </w:p>
          <w:p w14:paraId="0EBC3411" w14:textId="77777777" w:rsidR="008F40AA" w:rsidRPr="008F40AA" w:rsidRDefault="008F40AA" w:rsidP="008F40AA">
            <w:pPr>
              <w:rPr>
                <w:rFonts w:ascii="Cera Pro" w:hAnsi="Cera Pro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</w:tcPr>
          <w:p w14:paraId="02BCB4A5" w14:textId="5F84C995" w:rsidR="008F40AA" w:rsidRPr="00A50442" w:rsidRDefault="00A50442" w:rsidP="00CF205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ПРИКРЕПЛЕН</w:t>
            </w:r>
          </w:p>
        </w:tc>
        <w:bookmarkStart w:id="5" w:name="Доп_4b256ed9_0"/>
        <w:tc>
          <w:tcPr>
            <w:tcW w:w="2976" w:type="dxa"/>
          </w:tcPr>
          <w:p w14:paraId="1C6AE07B" w14:textId="77777777" w:rsidR="008F40AA" w:rsidRPr="00CF2059" w:rsidRDefault="008F40AA" w:rsidP="008F40AA">
            <w:pPr>
              <w:rPr>
                <w:rFonts w:ascii="Cera Pro" w:hAnsi="Cera Pro"/>
                <w:sz w:val="20"/>
                <w:szCs w:val="20"/>
                <w:lang w:val="en-US" w:eastAsia="ru-RU"/>
              </w:rPr>
            </w:pP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begin">
                <w:ffData>
                  <w:name w:val="Доп_4b256ed9_0"/>
                  <w:enabled/>
                  <w:calcOnExit w:val="0"/>
                  <w:textInput>
                    <w:default w:val="Показания на момент установки (м³)"/>
                  </w:textInput>
                </w:ffData>
              </w:fldChar>
            </w:r>
            <w:r w:rsidRPr="00CF2059">
              <w:rPr>
                <w:rFonts w:ascii="Cera Pro" w:hAnsi="Cera Pro"/>
                <w:sz w:val="20"/>
                <w:szCs w:val="20"/>
                <w:lang w:val="en-US" w:eastAsia="ru-RU"/>
              </w:rPr>
              <w:instrText xml:space="preserve"> FORMTEXT </w:instrText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separate"/>
            </w:r>
            <w:r w:rsidRPr="008F40AA">
              <w:rPr>
                <w:rFonts w:ascii="Cera Pro" w:hAnsi="Cera Pro"/>
                <w:sz w:val="20"/>
                <w:szCs w:val="20"/>
                <w:lang w:eastAsia="ru-RU"/>
              </w:rPr>
              <w:fldChar w:fldCharType="end"/>
            </w:r>
            <w:bookmarkEnd w:id="5"/>
          </w:p>
          <w:p w14:paraId="4B328D8D" w14:textId="77777777" w:rsidR="008F40AA" w:rsidRPr="00CF2059" w:rsidRDefault="008F40AA" w:rsidP="008F40AA">
            <w:pPr>
              <w:jc w:val="center"/>
              <w:rPr>
                <w:rFonts w:ascii="Cera Pro" w:hAnsi="Cera Pro"/>
                <w:sz w:val="20"/>
                <w:szCs w:val="20"/>
                <w:lang w:val="en-US" w:eastAsia="ru-RU"/>
              </w:rPr>
            </w:pPr>
          </w:p>
        </w:tc>
      </w:tr>
    </w:tbl>
    <w:p w14:paraId="2B6569A8" w14:textId="77777777" w:rsidR="008F40AA" w:rsidRPr="00CF2059" w:rsidRDefault="008F40AA" w:rsidP="008F40AA">
      <w:pPr>
        <w:shd w:val="clear" w:color="auto" w:fill="FFFFFF"/>
        <w:spacing w:after="150" w:line="240" w:lineRule="auto"/>
        <w:rPr>
          <w:rFonts w:ascii="Cera Pro" w:eastAsia="Times New Roman" w:hAnsi="Cera Pro" w:cs="Times New Roman"/>
          <w:kern w:val="2"/>
          <w:sz w:val="24"/>
          <w:szCs w:val="24"/>
          <w:lang w:val="en-US" w:eastAsia="ru-RU"/>
        </w:rPr>
      </w:pPr>
    </w:p>
    <w:p w14:paraId="6C931F81" w14:textId="4E3190C2" w:rsidR="008F40AA" w:rsidRDefault="008F40AA" w:rsidP="008F40AA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>Желаемый интервал дат для визита контролера</w:t>
      </w:r>
      <w:r w:rsidRPr="008F40A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F2059">
        <w:rPr>
          <w:rFonts w:eastAsia="Times New Roman" w:cs="Times New Roman"/>
          <w:kern w:val="2"/>
          <w:sz w:val="24"/>
          <w:szCs w:val="24"/>
          <w:lang w:eastAsia="ru-RU"/>
        </w:rPr>
        <w:t>_________</w:t>
      </w:r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 xml:space="preserve">, время визита </w:t>
      </w:r>
      <w:r w:rsidR="00CF2059">
        <w:rPr>
          <w:rFonts w:eastAsia="Times New Roman" w:cs="Times New Roman"/>
          <w:kern w:val="2"/>
          <w:sz w:val="24"/>
          <w:szCs w:val="24"/>
          <w:lang w:eastAsia="ru-RU"/>
        </w:rPr>
        <w:t>___________</w:t>
      </w:r>
      <w:r w:rsidRPr="008F40A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6ED63595" w14:textId="77777777" w:rsidR="00ED070E" w:rsidRPr="008F40AA" w:rsidRDefault="00ED070E" w:rsidP="008F40AA">
      <w:pPr>
        <w:spacing w:after="0" w:line="24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8678A84" w14:textId="77777777" w:rsidR="00ED070E" w:rsidRPr="00ED070E" w:rsidRDefault="00ED070E" w:rsidP="00ED070E">
      <w:pPr>
        <w:shd w:val="clear" w:color="auto" w:fill="FFFFFF"/>
        <w:spacing w:after="150" w:line="240" w:lineRule="auto"/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</w:pPr>
      <w:r w:rsidRPr="00ED070E"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  <w:t>Желаемая дата визита сотрудника СГМУП «Горводоканал» (не ранее 3 рабочих дней и не позднее 15 рабочих дней со дня подачи заявки).</w:t>
      </w:r>
    </w:p>
    <w:p w14:paraId="3739E151" w14:textId="77777777" w:rsidR="00ED070E" w:rsidRPr="00ED070E" w:rsidRDefault="00ED070E" w:rsidP="00ED070E">
      <w:pPr>
        <w:shd w:val="clear" w:color="auto" w:fill="FFFFFF"/>
        <w:spacing w:after="150" w:line="240" w:lineRule="auto"/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</w:pPr>
      <w:r w:rsidRPr="00ED070E"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  <w:t>Обращаем внимание, что желаемые дата и время визита сотрудника СГМУП «Горводоканал» являются ориентировочными и согласовываются дополнительно по телефону, указанному в заявке</w:t>
      </w:r>
    </w:p>
    <w:p w14:paraId="3FC46214" w14:textId="77777777" w:rsidR="008F40AA" w:rsidRPr="008F40AA" w:rsidRDefault="008F40AA" w:rsidP="008F40AA">
      <w:pPr>
        <w:shd w:val="clear" w:color="auto" w:fill="FFFFFF"/>
        <w:spacing w:after="150" w:line="240" w:lineRule="auto"/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</w:pPr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 xml:space="preserve">Даю согласие на обработку персональных данных. </w:t>
      </w:r>
    </w:p>
    <w:p w14:paraId="6BF37D5E" w14:textId="5423FD88" w:rsidR="008F40AA" w:rsidRPr="008F40AA" w:rsidRDefault="008F40AA" w:rsidP="008F40AA">
      <w:pPr>
        <w:spacing w:after="0" w:line="24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>Согласие дано мной (</w:t>
      </w:r>
      <w:r w:rsidR="00CF2059">
        <w:rPr>
          <w:rFonts w:eastAsia="Times New Roman" w:cs="Times New Roman"/>
          <w:kern w:val="2"/>
          <w:sz w:val="24"/>
          <w:szCs w:val="24"/>
          <w:lang w:eastAsia="ru-RU"/>
        </w:rPr>
        <w:t>___________</w:t>
      </w:r>
      <w:r w:rsidRPr="008F40AA">
        <w:rPr>
          <w:rFonts w:ascii="Cera Pro" w:eastAsia="Times New Roman" w:hAnsi="Cera Pro" w:cs="Times New Roman"/>
          <w:kern w:val="2"/>
          <w:sz w:val="24"/>
          <w:szCs w:val="24"/>
          <w:u w:val="single"/>
          <w:lang w:eastAsia="ru-RU"/>
        </w:rPr>
        <w:t>)</w:t>
      </w:r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 xml:space="preserve"> и действует бессрочно.</w:t>
      </w:r>
    </w:p>
    <w:p w14:paraId="771D72C2" w14:textId="77777777" w:rsidR="008F40AA" w:rsidRPr="008F40AA" w:rsidRDefault="008F40AA" w:rsidP="008F40AA">
      <w:pPr>
        <w:shd w:val="clear" w:color="auto" w:fill="FFFFFF"/>
        <w:spacing w:after="150" w:line="240" w:lineRule="auto"/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</w:pPr>
    </w:p>
    <w:p w14:paraId="3FC8872B" w14:textId="0B239E15" w:rsidR="008F40AA" w:rsidRPr="00CF2059" w:rsidRDefault="008F40AA" w:rsidP="008F40AA">
      <w:pPr>
        <w:spacing w:after="0" w:line="24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8F40AA"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  <w:t xml:space="preserve">Дата </w:t>
      </w:r>
      <w:r w:rsidRPr="008F40A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CF2059">
        <w:rPr>
          <w:rFonts w:eastAsia="Times New Roman" w:cs="Times New Roman"/>
          <w:kern w:val="2"/>
          <w:sz w:val="24"/>
          <w:szCs w:val="24"/>
          <w:lang w:eastAsia="ru-RU"/>
        </w:rPr>
        <w:t>_______________</w:t>
      </w:r>
      <w:r w:rsidRPr="008F40A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8F40A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8F40A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8F40A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CF2059">
        <w:rPr>
          <w:rFonts w:eastAsia="Times New Roman" w:cs="Times New Roman"/>
          <w:kern w:val="2"/>
          <w:sz w:val="24"/>
          <w:szCs w:val="24"/>
          <w:lang w:eastAsia="ru-RU"/>
        </w:rPr>
        <w:t>_________________________________</w:t>
      </w:r>
    </w:p>
    <w:p w14:paraId="0AF65EDB" w14:textId="77777777" w:rsidR="008F40AA" w:rsidRPr="008F40AA" w:rsidRDefault="008F40AA" w:rsidP="008F40AA">
      <w:pPr>
        <w:shd w:val="clear" w:color="auto" w:fill="FFFFFF"/>
        <w:spacing w:after="150" w:line="240" w:lineRule="auto"/>
        <w:rPr>
          <w:rFonts w:ascii="Cera Pro" w:eastAsia="Times New Roman" w:hAnsi="Cera Pro" w:cs="Times New Roman"/>
          <w:kern w:val="2"/>
          <w:sz w:val="24"/>
          <w:szCs w:val="24"/>
          <w:lang w:eastAsia="ru-RU"/>
        </w:rPr>
      </w:pPr>
    </w:p>
    <w:p w14:paraId="28A1B00E" w14:textId="77777777" w:rsidR="008F40AA" w:rsidRPr="008F40AA" w:rsidRDefault="008F40AA" w:rsidP="008F40AA">
      <w:pPr>
        <w:shd w:val="clear" w:color="auto" w:fill="FFFFFF"/>
        <w:spacing w:after="0" w:line="240" w:lineRule="auto"/>
        <w:rPr>
          <w:rFonts w:ascii="Cera Pro" w:eastAsia="Times New Roman" w:hAnsi="Cera Pro" w:cs="Times New Roman"/>
          <w:kern w:val="2"/>
          <w:sz w:val="20"/>
          <w:szCs w:val="20"/>
          <w:lang w:eastAsia="ru-RU"/>
        </w:rPr>
      </w:pPr>
      <w:r w:rsidRPr="008F40AA">
        <w:rPr>
          <w:rFonts w:ascii="Cera Pro" w:eastAsia="Times New Roman" w:hAnsi="Cera Pro" w:cs="Times New Roman"/>
          <w:kern w:val="2"/>
          <w:sz w:val="20"/>
          <w:szCs w:val="20"/>
          <w:lang w:eastAsia="ru-RU"/>
        </w:rPr>
        <w:t>Контактные данные:</w:t>
      </w:r>
    </w:p>
    <w:p w14:paraId="5DEBE146" w14:textId="3301A2E8" w:rsidR="008F40AA" w:rsidRPr="00CF2059" w:rsidRDefault="008F40AA" w:rsidP="008F40AA">
      <w:pPr>
        <w:spacing w:after="0" w:line="24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8F40AA">
        <w:rPr>
          <w:rFonts w:ascii="Cera Pro" w:eastAsia="Times New Roman" w:hAnsi="Cera Pro" w:cs="Times New Roman"/>
          <w:kern w:val="2"/>
          <w:sz w:val="20"/>
          <w:szCs w:val="20"/>
          <w:lang w:eastAsia="ru-RU"/>
        </w:rPr>
        <w:t>Тел</w:t>
      </w:r>
      <w:r w:rsidR="00CF2059">
        <w:rPr>
          <w:rFonts w:eastAsia="Times New Roman" w:cs="Times New Roman"/>
          <w:kern w:val="2"/>
          <w:sz w:val="20"/>
          <w:szCs w:val="20"/>
          <w:lang w:eastAsia="ru-RU"/>
        </w:rPr>
        <w:t>________________________________</w:t>
      </w:r>
    </w:p>
    <w:p w14:paraId="3D2E329D" w14:textId="062435C9" w:rsidR="008F40AA" w:rsidRPr="00CF2059" w:rsidRDefault="008F40AA" w:rsidP="008F40AA">
      <w:pPr>
        <w:spacing w:after="0" w:line="24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proofErr w:type="gramStart"/>
      <w:r w:rsidRPr="008F40AA">
        <w:rPr>
          <w:rFonts w:ascii="Cera Pro" w:eastAsia="Times New Roman" w:hAnsi="Cera Pro" w:cs="Times New Roman"/>
          <w:kern w:val="2"/>
          <w:sz w:val="20"/>
          <w:szCs w:val="20"/>
          <w:lang w:val="en-US" w:eastAsia="ru-RU"/>
        </w:rPr>
        <w:t>E</w:t>
      </w:r>
      <w:r w:rsidRPr="008F40AA">
        <w:rPr>
          <w:rFonts w:ascii="Cera Pro" w:eastAsia="Times New Roman" w:hAnsi="Cera Pro" w:cs="Times New Roman"/>
          <w:kern w:val="2"/>
          <w:sz w:val="20"/>
          <w:szCs w:val="20"/>
          <w:lang w:eastAsia="ru-RU"/>
        </w:rPr>
        <w:t>-</w:t>
      </w:r>
      <w:r w:rsidRPr="008F40AA">
        <w:rPr>
          <w:rFonts w:ascii="Cera Pro" w:eastAsia="Times New Roman" w:hAnsi="Cera Pro" w:cs="Times New Roman"/>
          <w:kern w:val="2"/>
          <w:sz w:val="20"/>
          <w:szCs w:val="20"/>
          <w:lang w:val="en-US" w:eastAsia="ru-RU"/>
        </w:rPr>
        <w:t>mail</w:t>
      </w:r>
      <w:r w:rsidRPr="008F40AA">
        <w:rPr>
          <w:rFonts w:ascii="Cera Pro" w:eastAsia="Times New Roman" w:hAnsi="Cera Pro" w:cs="Times New Roman"/>
          <w:kern w:val="2"/>
          <w:sz w:val="20"/>
          <w:szCs w:val="20"/>
          <w:lang w:eastAsia="ru-RU"/>
        </w:rPr>
        <w:t>:</w:t>
      </w:r>
      <w:r w:rsidR="00CF2059">
        <w:rPr>
          <w:rFonts w:eastAsia="Times New Roman" w:cs="Times New Roman"/>
          <w:kern w:val="2"/>
          <w:sz w:val="24"/>
          <w:szCs w:val="24"/>
          <w:lang w:eastAsia="ru-RU"/>
        </w:rPr>
        <w:t>_</w:t>
      </w:r>
      <w:proofErr w:type="gramEnd"/>
      <w:r w:rsidR="00CF2059">
        <w:rPr>
          <w:rFonts w:eastAsia="Times New Roman" w:cs="Times New Roman"/>
          <w:kern w:val="2"/>
          <w:sz w:val="24"/>
          <w:szCs w:val="24"/>
          <w:lang w:eastAsia="ru-RU"/>
        </w:rPr>
        <w:t>_______________________</w:t>
      </w:r>
    </w:p>
    <w:p w14:paraId="5178118A" w14:textId="77777777" w:rsidR="00205ABA" w:rsidRDefault="00205ABA"/>
    <w:sectPr w:rsidR="00205ABA" w:rsidSect="00A50442">
      <w:pgSz w:w="16838" w:h="11906" w:orient="landscape"/>
      <w:pgMar w:top="426" w:right="993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r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1B"/>
    <w:rsid w:val="000F1779"/>
    <w:rsid w:val="0020519D"/>
    <w:rsid w:val="00205ABA"/>
    <w:rsid w:val="00434A6E"/>
    <w:rsid w:val="008F40AA"/>
    <w:rsid w:val="00A50442"/>
    <w:rsid w:val="00A65004"/>
    <w:rsid w:val="00AE6267"/>
    <w:rsid w:val="00CC3C1B"/>
    <w:rsid w:val="00CF2059"/>
    <w:rsid w:val="00E215C7"/>
    <w:rsid w:val="00E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E9A1"/>
  <w15:chartTrackingRefBased/>
  <w15:docId w15:val="{8BE0791E-4099-41CD-9953-AAD78864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AA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 СибИнт Андрей И. Ильичев</dc:creator>
  <cp:keywords/>
  <dc:description/>
  <cp:lastModifiedBy>Любовь И. Филимонова</cp:lastModifiedBy>
  <cp:revision>5</cp:revision>
  <dcterms:created xsi:type="dcterms:W3CDTF">2026-04-22T04:54:00Z</dcterms:created>
  <dcterms:modified xsi:type="dcterms:W3CDTF">2026-04-30T10:21:00Z</dcterms:modified>
</cp:coreProperties>
</file>